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DA38F" w14:textId="77777777" w:rsidR="008E4079" w:rsidRPr="006C10F7" w:rsidRDefault="008E4079" w:rsidP="00A10352">
      <w:pPr>
        <w:pStyle w:val="3"/>
        <w:spacing w:line="252" w:lineRule="auto"/>
        <w:jc w:val="center"/>
        <w:rPr>
          <w:rFonts w:asciiTheme="minorHAnsi" w:hAnsiTheme="minorHAnsi" w:cstheme="minorHAnsi"/>
        </w:rPr>
      </w:pPr>
      <w:r w:rsidRPr="006C10F7">
        <w:rPr>
          <w:rFonts w:asciiTheme="minorHAnsi" w:hAnsiTheme="minorHAnsi" w:cstheme="minorHAnsi"/>
        </w:rPr>
        <w:t>ДОГОВІР</w:t>
      </w:r>
      <w:r w:rsidRPr="006C10F7">
        <w:rPr>
          <w:rFonts w:asciiTheme="minorHAnsi" w:hAnsiTheme="minorHAnsi" w:cstheme="minorHAnsi"/>
        </w:rPr>
        <w:br/>
        <w:t>про постачання електричної енергії споживачу</w:t>
      </w:r>
    </w:p>
    <w:tbl>
      <w:tblPr>
        <w:tblW w:w="10589" w:type="dxa"/>
        <w:jc w:val="center"/>
        <w:tblCellSpacing w:w="22" w:type="dxa"/>
        <w:tblCellMar>
          <w:top w:w="30" w:type="dxa"/>
          <w:left w:w="30" w:type="dxa"/>
          <w:bottom w:w="30" w:type="dxa"/>
          <w:right w:w="30" w:type="dxa"/>
        </w:tblCellMar>
        <w:tblLook w:val="00A0" w:firstRow="1" w:lastRow="0" w:firstColumn="1" w:lastColumn="0" w:noHBand="0" w:noVBand="0"/>
      </w:tblPr>
      <w:tblGrid>
        <w:gridCol w:w="10589"/>
      </w:tblGrid>
      <w:tr w:rsidR="008E6FB8" w:rsidRPr="006C10F7" w14:paraId="27EDA391" w14:textId="77777777" w:rsidTr="006C10F7">
        <w:trPr>
          <w:trHeight w:val="2341"/>
          <w:tblCellSpacing w:w="22" w:type="dxa"/>
          <w:jc w:val="center"/>
        </w:trPr>
        <w:tc>
          <w:tcPr>
            <w:tcW w:w="4958" w:type="pct"/>
          </w:tcPr>
          <w:p w14:paraId="56451DFA" w14:textId="77777777" w:rsidR="00AD5309" w:rsidRDefault="008E4079" w:rsidP="0064193B">
            <w:pPr>
              <w:pStyle w:val="a4"/>
              <w:spacing w:before="120" w:line="252" w:lineRule="auto"/>
              <w:ind w:firstLine="0"/>
              <w:rPr>
                <w:rFonts w:asciiTheme="minorHAnsi" w:hAnsiTheme="minorHAnsi" w:cstheme="minorHAnsi"/>
              </w:rPr>
            </w:pPr>
            <w:r w:rsidRPr="006C10F7">
              <w:rPr>
                <w:rFonts w:asciiTheme="minorHAnsi" w:hAnsiTheme="minorHAnsi" w:cstheme="minorHAnsi"/>
                <w:b/>
              </w:rPr>
              <w:t>ТОВАРИСТВО З ОБМЕЖЕНОЮ ВІДПОВІДАЛЬНІСТЮ «</w:t>
            </w:r>
            <w:r w:rsidR="000971A4" w:rsidRPr="006C10F7">
              <w:rPr>
                <w:rFonts w:asciiTheme="minorHAnsi" w:hAnsiTheme="minorHAnsi" w:cstheme="minorHAnsi"/>
                <w:b/>
              </w:rPr>
              <w:t>МІУТЕК</w:t>
            </w:r>
            <w:r w:rsidRPr="006C10F7">
              <w:rPr>
                <w:rFonts w:asciiTheme="minorHAnsi" w:hAnsiTheme="minorHAnsi" w:cstheme="minorHAnsi"/>
                <w:b/>
              </w:rPr>
              <w:t xml:space="preserve">», </w:t>
            </w:r>
            <w:r w:rsidRPr="006C10F7">
              <w:rPr>
                <w:rFonts w:asciiTheme="minorHAnsi" w:hAnsiTheme="minorHAnsi" w:cstheme="minorHAnsi"/>
              </w:rPr>
              <w:t xml:space="preserve">що діє на підставі ліцензії </w:t>
            </w:r>
            <w:r w:rsidR="00405E30" w:rsidRPr="006C10F7">
              <w:rPr>
                <w:rFonts w:asciiTheme="minorHAnsi" w:hAnsiTheme="minorHAnsi" w:cstheme="minorHAnsi"/>
              </w:rPr>
              <w:t>на право провадження господарської діяльності з постачання електричної енергії споживачу, виданої НКРЕКП згідно з Постановою №</w:t>
            </w:r>
            <w:r w:rsidR="006C10F7" w:rsidRPr="006C10F7">
              <w:rPr>
                <w:rFonts w:asciiTheme="minorHAnsi" w:hAnsiTheme="minorHAnsi" w:cstheme="minorHAnsi"/>
              </w:rPr>
              <w:t xml:space="preserve"> 51</w:t>
            </w:r>
            <w:r w:rsidR="00FA556B" w:rsidRPr="006C10F7">
              <w:rPr>
                <w:rFonts w:asciiTheme="minorHAnsi" w:hAnsiTheme="minorHAnsi" w:cstheme="minorHAnsi"/>
              </w:rPr>
              <w:t xml:space="preserve"> від </w:t>
            </w:r>
            <w:r w:rsidR="000971A4" w:rsidRPr="006C10F7">
              <w:rPr>
                <w:rFonts w:asciiTheme="minorHAnsi" w:hAnsiTheme="minorHAnsi" w:cstheme="minorHAnsi"/>
              </w:rPr>
              <w:t>«</w:t>
            </w:r>
            <w:r w:rsidR="006C10F7" w:rsidRPr="006C10F7">
              <w:rPr>
                <w:rFonts w:asciiTheme="minorHAnsi" w:hAnsiTheme="minorHAnsi" w:cstheme="minorHAnsi"/>
              </w:rPr>
              <w:t>21</w:t>
            </w:r>
            <w:r w:rsidR="000971A4" w:rsidRPr="006C10F7">
              <w:rPr>
                <w:rFonts w:asciiTheme="minorHAnsi" w:hAnsiTheme="minorHAnsi" w:cstheme="minorHAnsi"/>
              </w:rPr>
              <w:t>»</w:t>
            </w:r>
            <w:r w:rsidR="006C10F7" w:rsidRPr="006C10F7">
              <w:rPr>
                <w:rFonts w:asciiTheme="minorHAnsi" w:hAnsiTheme="minorHAnsi" w:cstheme="minorHAnsi"/>
              </w:rPr>
              <w:t xml:space="preserve"> січня </w:t>
            </w:r>
            <w:r w:rsidR="003414A5" w:rsidRPr="006C10F7">
              <w:rPr>
                <w:rFonts w:asciiTheme="minorHAnsi" w:hAnsiTheme="minorHAnsi" w:cstheme="minorHAnsi"/>
              </w:rPr>
              <w:t>202</w:t>
            </w:r>
            <w:r w:rsidR="006C10F7" w:rsidRPr="006C10F7">
              <w:rPr>
                <w:rFonts w:asciiTheme="minorHAnsi" w:hAnsiTheme="minorHAnsi" w:cstheme="minorHAnsi"/>
              </w:rPr>
              <w:t xml:space="preserve">5 </w:t>
            </w:r>
            <w:r w:rsidR="00405E30" w:rsidRPr="006C10F7">
              <w:rPr>
                <w:rFonts w:asciiTheme="minorHAnsi" w:hAnsiTheme="minorHAnsi" w:cstheme="minorHAnsi"/>
              </w:rPr>
              <w:t xml:space="preserve">р. </w:t>
            </w:r>
            <w:r w:rsidR="00DA754B" w:rsidRPr="006C10F7">
              <w:rPr>
                <w:rFonts w:asciiTheme="minorHAnsi" w:hAnsiTheme="minorHAnsi" w:cstheme="minorHAnsi"/>
              </w:rPr>
              <w:t xml:space="preserve">(далі </w:t>
            </w:r>
            <w:r w:rsidR="00C619BF" w:rsidRPr="006C10F7">
              <w:rPr>
                <w:rFonts w:asciiTheme="minorHAnsi" w:hAnsiTheme="minorHAnsi" w:cstheme="minorHAnsi"/>
              </w:rPr>
              <w:t>–</w:t>
            </w:r>
            <w:r w:rsidR="00DA754B" w:rsidRPr="006C10F7">
              <w:rPr>
                <w:rFonts w:asciiTheme="minorHAnsi" w:hAnsiTheme="minorHAnsi" w:cstheme="minorHAnsi"/>
              </w:rPr>
              <w:t xml:space="preserve"> Постачальник)</w:t>
            </w:r>
            <w:r w:rsidRPr="006C10F7">
              <w:rPr>
                <w:rFonts w:asciiTheme="minorHAnsi" w:hAnsiTheme="minorHAnsi" w:cstheme="minorHAnsi"/>
              </w:rPr>
              <w:t xml:space="preserve">, в особі </w:t>
            </w:r>
            <w:r w:rsidRPr="006C10F7">
              <w:rPr>
                <w:rFonts w:asciiTheme="minorHAnsi" w:hAnsiTheme="minorHAnsi" w:cstheme="minorHAnsi"/>
                <w:b/>
              </w:rPr>
              <w:t xml:space="preserve">директора </w:t>
            </w:r>
            <w:r w:rsidR="006B4BCF" w:rsidRPr="006C10F7">
              <w:rPr>
                <w:rFonts w:asciiTheme="minorHAnsi" w:hAnsiTheme="minorHAnsi" w:cstheme="minorHAnsi"/>
                <w:b/>
              </w:rPr>
              <w:t>Сергатого А</w:t>
            </w:r>
            <w:r w:rsidR="0064193B" w:rsidRPr="006C10F7">
              <w:rPr>
                <w:rFonts w:asciiTheme="minorHAnsi" w:hAnsiTheme="minorHAnsi" w:cstheme="minorHAnsi"/>
                <w:b/>
              </w:rPr>
              <w:t xml:space="preserve">ндрія </w:t>
            </w:r>
            <w:r w:rsidR="006B4BCF" w:rsidRPr="006C10F7">
              <w:rPr>
                <w:rFonts w:asciiTheme="minorHAnsi" w:hAnsiTheme="minorHAnsi" w:cstheme="minorHAnsi"/>
                <w:b/>
              </w:rPr>
              <w:t>М</w:t>
            </w:r>
            <w:r w:rsidR="0064193B" w:rsidRPr="006C10F7">
              <w:rPr>
                <w:rFonts w:asciiTheme="minorHAnsi" w:hAnsiTheme="minorHAnsi" w:cstheme="minorHAnsi"/>
                <w:b/>
              </w:rPr>
              <w:t>иколайовича</w:t>
            </w:r>
            <w:r w:rsidRPr="006C10F7">
              <w:rPr>
                <w:rFonts w:asciiTheme="minorHAnsi" w:hAnsiTheme="minorHAnsi" w:cstheme="minorHAnsi"/>
              </w:rPr>
              <w:t>, який діє на підставі Статуту, з однієї сторони,</w:t>
            </w:r>
          </w:p>
          <w:p w14:paraId="27EDA390" w14:textId="349BE832" w:rsidR="008E4079" w:rsidRPr="006C10F7" w:rsidRDefault="008E4079" w:rsidP="0064193B">
            <w:pPr>
              <w:pStyle w:val="a4"/>
              <w:spacing w:before="120" w:line="252" w:lineRule="auto"/>
              <w:ind w:firstLine="0"/>
              <w:rPr>
                <w:rFonts w:asciiTheme="minorHAnsi" w:hAnsiTheme="minorHAnsi" w:cstheme="minorHAnsi"/>
              </w:rPr>
            </w:pPr>
            <w:permStart w:id="1799753260" w:edGrp="everyone"/>
            <w:r w:rsidRPr="006C10F7">
              <w:rPr>
                <w:rFonts w:asciiTheme="minorHAnsi" w:hAnsiTheme="minorHAnsi" w:cstheme="minorHAnsi"/>
              </w:rPr>
              <w:t xml:space="preserve">та </w:t>
            </w:r>
            <w:r w:rsidR="00DA7AED" w:rsidRPr="006C10F7">
              <w:rPr>
                <w:rFonts w:asciiTheme="minorHAnsi" w:hAnsiTheme="minorHAnsi" w:cstheme="minorHAnsi"/>
              </w:rPr>
              <w:t>____</w:t>
            </w:r>
            <w:r w:rsidR="004A0AE9" w:rsidRPr="006C10F7">
              <w:rPr>
                <w:rFonts w:asciiTheme="minorHAnsi" w:hAnsiTheme="minorHAnsi" w:cstheme="minorHAnsi"/>
              </w:rPr>
              <w:t>_</w:t>
            </w:r>
            <w:r w:rsidR="00DA7AED" w:rsidRPr="006C10F7">
              <w:rPr>
                <w:rFonts w:asciiTheme="minorHAnsi" w:hAnsiTheme="minorHAnsi" w:cstheme="minorHAnsi"/>
              </w:rPr>
              <w:t>___________________</w:t>
            </w:r>
            <w:r w:rsidR="004A0AE9" w:rsidRPr="006C10F7">
              <w:rPr>
                <w:rFonts w:asciiTheme="minorHAnsi" w:hAnsiTheme="minorHAnsi" w:cstheme="minorHAnsi"/>
              </w:rPr>
              <w:t>_</w:t>
            </w:r>
            <w:r w:rsidR="0064193B" w:rsidRPr="006C10F7">
              <w:rPr>
                <w:rFonts w:asciiTheme="minorHAnsi" w:hAnsiTheme="minorHAnsi" w:cstheme="minorHAnsi"/>
              </w:rPr>
              <w:t>__________________________</w:t>
            </w:r>
            <w:r w:rsidR="00FA556B" w:rsidRPr="006C10F7">
              <w:rPr>
                <w:rFonts w:asciiTheme="minorHAnsi" w:hAnsiTheme="minorHAnsi" w:cstheme="minorHAnsi"/>
              </w:rPr>
              <w:t>_______</w:t>
            </w:r>
            <w:r w:rsidR="00DA7AED" w:rsidRPr="006C10F7">
              <w:rPr>
                <w:rFonts w:asciiTheme="minorHAnsi" w:hAnsiTheme="minorHAnsi" w:cstheme="minorHAnsi"/>
              </w:rPr>
              <w:t>___</w:t>
            </w:r>
            <w:r w:rsidRPr="006C10F7">
              <w:rPr>
                <w:rFonts w:asciiTheme="minorHAnsi" w:hAnsiTheme="minorHAnsi" w:cstheme="minorHAnsi"/>
              </w:rPr>
              <w:t xml:space="preserve">, (далі </w:t>
            </w:r>
            <w:r w:rsidR="00C619BF" w:rsidRPr="006C10F7">
              <w:rPr>
                <w:rFonts w:asciiTheme="minorHAnsi" w:hAnsiTheme="minorHAnsi" w:cstheme="minorHAnsi"/>
              </w:rPr>
              <w:t>–</w:t>
            </w:r>
            <w:r w:rsidRPr="006C10F7">
              <w:rPr>
                <w:rFonts w:asciiTheme="minorHAnsi" w:hAnsiTheme="minorHAnsi" w:cstheme="minorHAnsi"/>
              </w:rPr>
              <w:t xml:space="preserve"> Споживач), в</w:t>
            </w:r>
            <w:r w:rsidR="00934BC1" w:rsidRPr="006C10F7">
              <w:rPr>
                <w:rFonts w:asciiTheme="minorHAnsi" w:hAnsiTheme="minorHAnsi" w:cstheme="minorHAnsi"/>
              </w:rPr>
              <w:t xml:space="preserve"> особі</w:t>
            </w:r>
            <w:r w:rsidR="00C619BF" w:rsidRPr="006C10F7">
              <w:rPr>
                <w:rFonts w:asciiTheme="minorHAnsi" w:hAnsiTheme="minorHAnsi" w:cstheme="minorHAnsi"/>
              </w:rPr>
              <w:t xml:space="preserve"> </w:t>
            </w:r>
            <w:r w:rsidR="00DA7AED" w:rsidRPr="006C10F7">
              <w:rPr>
                <w:rFonts w:asciiTheme="minorHAnsi" w:hAnsiTheme="minorHAnsi" w:cstheme="minorHAnsi"/>
              </w:rPr>
              <w:t>____</w:t>
            </w:r>
            <w:r w:rsidR="004A0AE9" w:rsidRPr="006C10F7">
              <w:rPr>
                <w:rFonts w:asciiTheme="minorHAnsi" w:hAnsiTheme="minorHAnsi" w:cstheme="minorHAnsi"/>
              </w:rPr>
              <w:t>___________________________________________</w:t>
            </w:r>
            <w:r w:rsidR="0064193B" w:rsidRPr="006C10F7">
              <w:rPr>
                <w:rFonts w:asciiTheme="minorHAnsi" w:hAnsiTheme="minorHAnsi" w:cstheme="minorHAnsi"/>
              </w:rPr>
              <w:t>__________</w:t>
            </w:r>
            <w:r w:rsidR="00DA7AED" w:rsidRPr="006C10F7">
              <w:rPr>
                <w:rFonts w:asciiTheme="minorHAnsi" w:hAnsiTheme="minorHAnsi" w:cstheme="minorHAnsi"/>
              </w:rPr>
              <w:t>_________</w:t>
            </w:r>
            <w:r w:rsidR="00C619BF" w:rsidRPr="006C10F7">
              <w:rPr>
                <w:rFonts w:asciiTheme="minorHAnsi" w:hAnsiTheme="minorHAnsi" w:cstheme="minorHAnsi"/>
              </w:rPr>
              <w:t>_</w:t>
            </w:r>
            <w:r w:rsidR="00DA7AED" w:rsidRPr="006C10F7">
              <w:rPr>
                <w:rFonts w:asciiTheme="minorHAnsi" w:hAnsiTheme="minorHAnsi" w:cstheme="minorHAnsi"/>
              </w:rPr>
              <w:t>_________</w:t>
            </w:r>
            <w:r w:rsidR="00576C60" w:rsidRPr="006C10F7">
              <w:rPr>
                <w:rFonts w:asciiTheme="minorHAnsi" w:hAnsiTheme="minorHAnsi" w:cstheme="minorHAnsi"/>
              </w:rPr>
              <w:t>__</w:t>
            </w:r>
            <w:r w:rsidRPr="006C10F7">
              <w:rPr>
                <w:rFonts w:asciiTheme="minorHAnsi" w:hAnsiTheme="minorHAnsi" w:cstheme="minorHAnsi"/>
              </w:rPr>
              <w:t xml:space="preserve">, який діє на підставі </w:t>
            </w:r>
            <w:r w:rsidR="00DA7AED" w:rsidRPr="006C10F7">
              <w:rPr>
                <w:rFonts w:asciiTheme="minorHAnsi" w:hAnsiTheme="minorHAnsi" w:cstheme="minorHAnsi"/>
              </w:rPr>
              <w:t>_</w:t>
            </w:r>
            <w:r w:rsidR="004A0AE9" w:rsidRPr="006C10F7">
              <w:rPr>
                <w:rFonts w:asciiTheme="minorHAnsi" w:hAnsiTheme="minorHAnsi" w:cstheme="minorHAnsi"/>
              </w:rPr>
              <w:t>___</w:t>
            </w:r>
            <w:r w:rsidR="00DA7AED" w:rsidRPr="006C10F7">
              <w:rPr>
                <w:rFonts w:asciiTheme="minorHAnsi" w:hAnsiTheme="minorHAnsi" w:cstheme="minorHAnsi"/>
              </w:rPr>
              <w:t>______</w:t>
            </w:r>
            <w:r w:rsidR="004A0AE9" w:rsidRPr="006C10F7">
              <w:rPr>
                <w:rFonts w:asciiTheme="minorHAnsi" w:hAnsiTheme="minorHAnsi" w:cstheme="minorHAnsi"/>
              </w:rPr>
              <w:t>_______</w:t>
            </w:r>
            <w:r w:rsidR="00DA7AED" w:rsidRPr="006C10F7">
              <w:rPr>
                <w:rFonts w:asciiTheme="minorHAnsi" w:hAnsiTheme="minorHAnsi" w:cstheme="minorHAnsi"/>
              </w:rPr>
              <w:t>____</w:t>
            </w:r>
            <w:r w:rsidR="004A0AE9" w:rsidRPr="006C10F7">
              <w:rPr>
                <w:rFonts w:asciiTheme="minorHAnsi" w:hAnsiTheme="minorHAnsi" w:cstheme="minorHAnsi"/>
              </w:rPr>
              <w:t>______________</w:t>
            </w:r>
            <w:r w:rsidR="00DA7AED" w:rsidRPr="006C10F7">
              <w:rPr>
                <w:rFonts w:asciiTheme="minorHAnsi" w:hAnsiTheme="minorHAnsi" w:cstheme="minorHAnsi"/>
              </w:rPr>
              <w:t>________</w:t>
            </w:r>
            <w:r w:rsidRPr="006C10F7">
              <w:rPr>
                <w:rFonts w:asciiTheme="minorHAnsi" w:hAnsiTheme="minorHAnsi" w:cstheme="minorHAnsi"/>
              </w:rPr>
              <w:t>,</w:t>
            </w:r>
            <w:permEnd w:id="1799753260"/>
            <w:r w:rsidR="004A0AE9" w:rsidRPr="006C10F7">
              <w:rPr>
                <w:rFonts w:asciiTheme="minorHAnsi" w:hAnsiTheme="minorHAnsi" w:cstheme="minorHAnsi"/>
              </w:rPr>
              <w:t xml:space="preserve"> </w:t>
            </w:r>
            <w:r w:rsidR="00024EA7" w:rsidRPr="006C10F7">
              <w:rPr>
                <w:rFonts w:asciiTheme="minorHAnsi" w:hAnsiTheme="minorHAnsi" w:cstheme="minorHAnsi"/>
              </w:rPr>
              <w:t>з другої сторони, уклали цей договір про постачання електричної енергії</w:t>
            </w:r>
            <w:r w:rsidR="004A0AE9" w:rsidRPr="006C10F7">
              <w:rPr>
                <w:rFonts w:asciiTheme="minorHAnsi" w:hAnsiTheme="minorHAnsi" w:cstheme="minorHAnsi"/>
              </w:rPr>
              <w:t xml:space="preserve"> споживачу</w:t>
            </w:r>
            <w:r w:rsidR="00024EA7" w:rsidRPr="006C10F7">
              <w:rPr>
                <w:rFonts w:asciiTheme="minorHAnsi" w:hAnsiTheme="minorHAnsi" w:cstheme="minorHAnsi"/>
              </w:rPr>
              <w:t xml:space="preserve"> (далі – Договір) про наступне.</w:t>
            </w:r>
          </w:p>
        </w:tc>
      </w:tr>
    </w:tbl>
    <w:p w14:paraId="27EDA394" w14:textId="77777777" w:rsidR="008E4079" w:rsidRPr="006C10F7" w:rsidRDefault="008E4079" w:rsidP="00A10352">
      <w:pPr>
        <w:pStyle w:val="3"/>
        <w:spacing w:line="252" w:lineRule="auto"/>
        <w:jc w:val="center"/>
        <w:rPr>
          <w:rFonts w:asciiTheme="minorHAnsi" w:hAnsiTheme="minorHAnsi" w:cstheme="minorHAnsi"/>
        </w:rPr>
      </w:pPr>
      <w:r w:rsidRPr="006C10F7">
        <w:rPr>
          <w:rFonts w:asciiTheme="minorHAnsi" w:hAnsiTheme="minorHAnsi" w:cstheme="minorHAnsi"/>
        </w:rPr>
        <w:t>1. Загальні положення</w:t>
      </w:r>
    </w:p>
    <w:p w14:paraId="27EDA395" w14:textId="3E775E10" w:rsidR="002C0222"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 xml:space="preserve">1.1. Цей договір про постачання електричної енергії споживачу (далі </w:t>
      </w:r>
      <w:r w:rsidR="00C619BF" w:rsidRPr="006C10F7">
        <w:rPr>
          <w:rFonts w:asciiTheme="minorHAnsi" w:hAnsiTheme="minorHAnsi" w:cstheme="minorHAnsi"/>
        </w:rPr>
        <w:t>–</w:t>
      </w:r>
      <w:r w:rsidRPr="006C10F7">
        <w:rPr>
          <w:rFonts w:asciiTheme="minorHAnsi" w:hAnsiTheme="minorHAnsi" w:cstheme="minorHAnsi"/>
        </w:rPr>
        <w:t xml:space="preserve"> Договір) є </w:t>
      </w:r>
      <w:r w:rsidR="00A351F3" w:rsidRPr="006C10F7">
        <w:rPr>
          <w:rFonts w:asciiTheme="minorHAnsi" w:hAnsiTheme="minorHAnsi" w:cstheme="minorHAnsi"/>
        </w:rPr>
        <w:t xml:space="preserve">публічним </w:t>
      </w:r>
      <w:r w:rsidRPr="006C10F7">
        <w:rPr>
          <w:rFonts w:asciiTheme="minorHAnsi" w:hAnsiTheme="minorHAnsi" w:cstheme="minorHAnsi"/>
        </w:rPr>
        <w:t xml:space="preserve">договором приєднання, який встановлює порядок та умови постачання електричної енергії як товарної продукції споживачу (далі </w:t>
      </w:r>
      <w:r w:rsidR="00C619BF" w:rsidRPr="006C10F7">
        <w:rPr>
          <w:rFonts w:asciiTheme="minorHAnsi" w:hAnsiTheme="minorHAnsi" w:cstheme="minorHAnsi"/>
        </w:rPr>
        <w:t>–</w:t>
      </w:r>
      <w:r w:rsidRPr="006C10F7">
        <w:rPr>
          <w:rFonts w:asciiTheme="minorHAnsi" w:hAnsiTheme="minorHAnsi" w:cstheme="minorHAnsi"/>
        </w:rPr>
        <w:t xml:space="preserve"> Споживач) постачальником електричної енергії (далі </w:t>
      </w:r>
      <w:r w:rsidR="00C619BF" w:rsidRPr="006C10F7">
        <w:rPr>
          <w:rFonts w:asciiTheme="minorHAnsi" w:hAnsiTheme="minorHAnsi" w:cstheme="minorHAnsi"/>
        </w:rPr>
        <w:t>–</w:t>
      </w:r>
      <w:r w:rsidRPr="006C10F7">
        <w:rPr>
          <w:rFonts w:asciiTheme="minorHAnsi" w:hAnsiTheme="minorHAnsi" w:cstheme="minorHAnsi"/>
        </w:rPr>
        <w:t xml:space="preserve"> Постачальник) та укладається сторонами з урахуванням статей </w:t>
      </w:r>
      <w:r w:rsidR="00A351F3" w:rsidRPr="006C10F7">
        <w:rPr>
          <w:rFonts w:asciiTheme="minorHAnsi" w:hAnsiTheme="minorHAnsi" w:cstheme="minorHAnsi"/>
        </w:rPr>
        <w:t xml:space="preserve">633, </w:t>
      </w:r>
      <w:r w:rsidRPr="006C10F7">
        <w:rPr>
          <w:rFonts w:asciiTheme="minorHAnsi" w:hAnsiTheme="minorHAnsi" w:cstheme="minorHAnsi"/>
        </w:rPr>
        <w:t>634, 641, 642 Цивільного кодексу України</w:t>
      </w:r>
      <w:r w:rsidR="00A351F3" w:rsidRPr="006C10F7">
        <w:rPr>
          <w:rFonts w:asciiTheme="minorHAnsi" w:hAnsiTheme="minorHAnsi" w:cstheme="minorHAnsi"/>
        </w:rPr>
        <w:t>, шляхом приєднання Споживача до умов цього Договору.</w:t>
      </w:r>
    </w:p>
    <w:p w14:paraId="27EDA396" w14:textId="3A3DE89A" w:rsidR="00B61498" w:rsidRPr="006C10F7" w:rsidRDefault="00B61498" w:rsidP="00A10352">
      <w:pPr>
        <w:pStyle w:val="a3"/>
        <w:spacing w:line="252" w:lineRule="auto"/>
        <w:jc w:val="both"/>
        <w:rPr>
          <w:rFonts w:asciiTheme="minorHAnsi" w:hAnsiTheme="minorHAnsi" w:cstheme="minorHAnsi"/>
          <w:strike/>
        </w:rPr>
      </w:pPr>
      <w:r w:rsidRPr="006C10F7">
        <w:rPr>
          <w:rFonts w:asciiTheme="minorHAnsi" w:hAnsiTheme="minorHAnsi" w:cstheme="minorHAnsi"/>
        </w:rPr>
        <w:t xml:space="preserve">Цей договір є публічним Договором приєднання, якщо укладений шляхом приєднання Споживача до розробленого Постачальником Договору, що розміщений на його </w:t>
      </w:r>
      <w:r w:rsidR="00C619BF" w:rsidRPr="006C10F7">
        <w:rPr>
          <w:rFonts w:asciiTheme="minorHAnsi" w:hAnsiTheme="minorHAnsi" w:cstheme="minorHAnsi"/>
        </w:rPr>
        <w:t>веб-</w:t>
      </w:r>
      <w:r w:rsidRPr="006C10F7">
        <w:rPr>
          <w:rFonts w:asciiTheme="minorHAnsi" w:hAnsiTheme="minorHAnsi" w:cstheme="minorHAnsi"/>
        </w:rPr>
        <w:t xml:space="preserve">сайті та на умовах комерційної пропозиції, що опублікована на </w:t>
      </w:r>
      <w:r w:rsidR="00C619BF" w:rsidRPr="006C10F7">
        <w:rPr>
          <w:rFonts w:asciiTheme="minorHAnsi" w:hAnsiTheme="minorHAnsi" w:cstheme="minorHAnsi"/>
        </w:rPr>
        <w:t>веб-</w:t>
      </w:r>
      <w:r w:rsidRPr="006C10F7">
        <w:rPr>
          <w:rFonts w:asciiTheme="minorHAnsi" w:hAnsiTheme="minorHAnsi" w:cstheme="minorHAnsi"/>
        </w:rPr>
        <w:t>сайті Постачальника (публічна комерційна пропозиція)</w:t>
      </w:r>
      <w:r w:rsidR="00C619BF" w:rsidRPr="006C10F7">
        <w:rPr>
          <w:rFonts w:asciiTheme="minorHAnsi" w:hAnsiTheme="minorHAnsi" w:cstheme="minorHAnsi"/>
        </w:rPr>
        <w:t>.</w:t>
      </w:r>
    </w:p>
    <w:p w14:paraId="27EDA397" w14:textId="2D3DBA9A"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 xml:space="preserve">1.2. Умови цього Договору розроблені відповідно до Закону України </w:t>
      </w:r>
      <w:r w:rsidR="005C6838" w:rsidRPr="006C10F7">
        <w:rPr>
          <w:rFonts w:asciiTheme="minorHAnsi" w:hAnsiTheme="minorHAnsi" w:cstheme="minorHAnsi"/>
        </w:rPr>
        <w:t>«</w:t>
      </w:r>
      <w:r w:rsidRPr="006C10F7">
        <w:rPr>
          <w:rFonts w:asciiTheme="minorHAnsi" w:hAnsiTheme="minorHAnsi" w:cstheme="minorHAnsi"/>
        </w:rPr>
        <w:t>Про ринок електричної енергії</w:t>
      </w:r>
      <w:r w:rsidR="005C6838" w:rsidRPr="006C10F7">
        <w:rPr>
          <w:rFonts w:asciiTheme="minorHAnsi" w:hAnsiTheme="minorHAnsi" w:cstheme="minorHAnsi"/>
        </w:rPr>
        <w:t>»</w:t>
      </w:r>
      <w:r w:rsidRPr="006C10F7">
        <w:rPr>
          <w:rFonts w:asciiTheme="minorHAnsi" w:hAnsiTheme="minorHAnsi" w:cstheme="minorHAnsi"/>
        </w:rPr>
        <w:t xml:space="preserve"> та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w:t>
      </w:r>
      <w:r w:rsidR="005C6838" w:rsidRPr="006C10F7">
        <w:rPr>
          <w:rFonts w:asciiTheme="minorHAnsi" w:hAnsiTheme="minorHAnsi" w:cstheme="minorHAnsi"/>
        </w:rPr>
        <w:t>р. №</w:t>
      </w:r>
      <w:r w:rsidRPr="006C10F7">
        <w:rPr>
          <w:rFonts w:asciiTheme="minorHAnsi" w:hAnsiTheme="minorHAnsi" w:cstheme="minorHAnsi"/>
        </w:rPr>
        <w:t xml:space="preserve">312 (далі </w:t>
      </w:r>
      <w:r w:rsidR="005C6838" w:rsidRPr="006C10F7">
        <w:rPr>
          <w:rFonts w:asciiTheme="minorHAnsi" w:hAnsiTheme="minorHAnsi" w:cstheme="minorHAnsi"/>
        </w:rPr>
        <w:t>–</w:t>
      </w:r>
      <w:r w:rsidRPr="006C10F7">
        <w:rPr>
          <w:rFonts w:asciiTheme="minorHAnsi" w:hAnsiTheme="minorHAnsi" w:cstheme="minorHAnsi"/>
        </w:rPr>
        <w:t xml:space="preserve"> ПРРЕЕ), та є однаковими для всіх споживачів.</w:t>
      </w:r>
    </w:p>
    <w:p w14:paraId="27EDA398" w14:textId="4368391B"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Далі по тексту цього Договору Постачальник або Споживач</w:t>
      </w:r>
      <w:r w:rsidR="004C159D" w:rsidRPr="006C10F7">
        <w:rPr>
          <w:rFonts w:asciiTheme="minorHAnsi" w:hAnsiTheme="minorHAnsi" w:cstheme="minorHAnsi"/>
        </w:rPr>
        <w:t xml:space="preserve"> </w:t>
      </w:r>
      <w:r w:rsidRPr="006C10F7">
        <w:rPr>
          <w:rFonts w:asciiTheme="minorHAnsi" w:hAnsiTheme="minorHAnsi" w:cstheme="minorHAnsi"/>
        </w:rPr>
        <w:t>іменуються</w:t>
      </w:r>
      <w:r w:rsidR="004C159D" w:rsidRPr="006C10F7">
        <w:rPr>
          <w:rFonts w:asciiTheme="minorHAnsi" w:hAnsiTheme="minorHAnsi" w:cstheme="minorHAnsi"/>
        </w:rPr>
        <w:t xml:space="preserve"> також окремо – </w:t>
      </w:r>
      <w:r w:rsidRPr="006C10F7">
        <w:rPr>
          <w:rFonts w:asciiTheme="minorHAnsi" w:hAnsiTheme="minorHAnsi" w:cstheme="minorHAnsi"/>
        </w:rPr>
        <w:t xml:space="preserve">Сторона, а разом </w:t>
      </w:r>
      <w:r w:rsidR="004C159D" w:rsidRPr="006C10F7">
        <w:rPr>
          <w:rFonts w:asciiTheme="minorHAnsi" w:hAnsiTheme="minorHAnsi" w:cstheme="minorHAnsi"/>
        </w:rPr>
        <w:t>–</w:t>
      </w:r>
      <w:r w:rsidRPr="006C10F7">
        <w:rPr>
          <w:rFonts w:asciiTheme="minorHAnsi" w:hAnsiTheme="minorHAnsi" w:cstheme="minorHAnsi"/>
        </w:rPr>
        <w:t xml:space="preserve"> Сторони.</w:t>
      </w:r>
    </w:p>
    <w:p w14:paraId="27EDA399" w14:textId="77777777" w:rsidR="008E4079" w:rsidRPr="006C10F7" w:rsidRDefault="008E4079" w:rsidP="00A10352">
      <w:pPr>
        <w:pStyle w:val="3"/>
        <w:spacing w:line="252" w:lineRule="auto"/>
        <w:jc w:val="center"/>
        <w:rPr>
          <w:rFonts w:asciiTheme="minorHAnsi" w:hAnsiTheme="minorHAnsi" w:cstheme="minorHAnsi"/>
        </w:rPr>
      </w:pPr>
      <w:r w:rsidRPr="006C10F7">
        <w:rPr>
          <w:rFonts w:asciiTheme="minorHAnsi" w:hAnsiTheme="minorHAnsi" w:cstheme="minorHAnsi"/>
        </w:rPr>
        <w:t>2. Предмет Договору</w:t>
      </w:r>
    </w:p>
    <w:p w14:paraId="27EDA39A"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2.1. 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цього Договору.</w:t>
      </w:r>
    </w:p>
    <w:p w14:paraId="27EDA39B" w14:textId="05EAD17C"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2.2. Обов'язковою умовою для постачання електричної енергії Споживачу є наявність укла</w:t>
      </w:r>
      <w:r w:rsidR="008D611B" w:rsidRPr="006C10F7">
        <w:rPr>
          <w:rFonts w:asciiTheme="minorHAnsi" w:hAnsiTheme="minorHAnsi" w:cstheme="minorHAnsi"/>
        </w:rPr>
        <w:t xml:space="preserve">деного в установленому </w:t>
      </w:r>
      <w:r w:rsidR="00F504AA" w:rsidRPr="006C10F7">
        <w:rPr>
          <w:rFonts w:asciiTheme="minorHAnsi" w:hAnsiTheme="minorHAnsi" w:cstheme="minorHAnsi"/>
        </w:rPr>
        <w:t xml:space="preserve">порядку між </w:t>
      </w:r>
      <w:r w:rsidR="00B37AD0" w:rsidRPr="006C10F7">
        <w:rPr>
          <w:rFonts w:asciiTheme="minorHAnsi" w:hAnsiTheme="minorHAnsi" w:cstheme="minorHAnsi"/>
        </w:rPr>
        <w:t>Споживачем</w:t>
      </w:r>
      <w:r w:rsidR="00B259EE" w:rsidRPr="006C10F7">
        <w:rPr>
          <w:rFonts w:asciiTheme="minorHAnsi" w:hAnsiTheme="minorHAnsi" w:cstheme="minorHAnsi"/>
        </w:rPr>
        <w:t xml:space="preserve"> </w:t>
      </w:r>
      <w:r w:rsidR="00F504AA" w:rsidRPr="006C10F7">
        <w:rPr>
          <w:rFonts w:asciiTheme="minorHAnsi" w:hAnsiTheme="minorHAnsi" w:cstheme="minorHAnsi"/>
        </w:rPr>
        <w:t>та</w:t>
      </w:r>
      <w:r w:rsidRPr="006C10F7">
        <w:rPr>
          <w:rFonts w:asciiTheme="minorHAnsi" w:hAnsiTheme="minorHAnsi" w:cstheme="minorHAnsi"/>
        </w:rPr>
        <w:t xml:space="preserve"> </w:t>
      </w:r>
      <w:r w:rsidR="00B259EE" w:rsidRPr="006C10F7">
        <w:rPr>
          <w:rFonts w:asciiTheme="minorHAnsi" w:hAnsiTheme="minorHAnsi" w:cstheme="minorHAnsi"/>
        </w:rPr>
        <w:t>Оператор</w:t>
      </w:r>
      <w:r w:rsidR="00321402" w:rsidRPr="006C10F7">
        <w:rPr>
          <w:rFonts w:asciiTheme="minorHAnsi" w:hAnsiTheme="minorHAnsi" w:cstheme="minorHAnsi"/>
        </w:rPr>
        <w:t>ом системи розподілу</w:t>
      </w:r>
      <w:r w:rsidR="00EF07BF" w:rsidRPr="006C10F7">
        <w:rPr>
          <w:rFonts w:asciiTheme="minorHAnsi" w:hAnsiTheme="minorHAnsi" w:cstheme="minorHAnsi"/>
        </w:rPr>
        <w:t xml:space="preserve"> (або </w:t>
      </w:r>
      <w:r w:rsidR="00B37AD0" w:rsidRPr="006C10F7">
        <w:rPr>
          <w:rFonts w:asciiTheme="minorHAnsi" w:hAnsiTheme="minorHAnsi" w:cstheme="minorHAnsi"/>
        </w:rPr>
        <w:t>передачі</w:t>
      </w:r>
      <w:r w:rsidR="00EF07BF" w:rsidRPr="006C10F7">
        <w:rPr>
          <w:rFonts w:asciiTheme="minorHAnsi" w:hAnsiTheme="minorHAnsi" w:cstheme="minorHAnsi"/>
        </w:rPr>
        <w:t xml:space="preserve"> – у разі приєднання Споживача до електромереж Оператора системи передачі) </w:t>
      </w:r>
      <w:r w:rsidR="00B37AD0" w:rsidRPr="006C10F7">
        <w:rPr>
          <w:rFonts w:asciiTheme="minorHAnsi" w:hAnsiTheme="minorHAnsi" w:cstheme="minorHAnsi"/>
        </w:rPr>
        <w:t>д</w:t>
      </w:r>
      <w:r w:rsidRPr="006C10F7">
        <w:rPr>
          <w:rFonts w:asciiTheme="minorHAnsi" w:hAnsiTheme="minorHAnsi" w:cstheme="minorHAnsi"/>
        </w:rPr>
        <w:t xml:space="preserve">оговору </w:t>
      </w:r>
      <w:r w:rsidR="00B259EE" w:rsidRPr="006C10F7">
        <w:rPr>
          <w:rFonts w:asciiTheme="minorHAnsi" w:hAnsiTheme="minorHAnsi" w:cstheme="minorHAnsi"/>
        </w:rPr>
        <w:t>про надання послуг з розподілу</w:t>
      </w:r>
      <w:r w:rsidR="00B37AD0" w:rsidRPr="006C10F7">
        <w:rPr>
          <w:rFonts w:asciiTheme="minorHAnsi" w:hAnsiTheme="minorHAnsi" w:cstheme="minorHAnsi"/>
        </w:rPr>
        <w:t>/передачі</w:t>
      </w:r>
      <w:r w:rsidR="00B259EE" w:rsidRPr="006C10F7">
        <w:rPr>
          <w:rFonts w:asciiTheme="minorHAnsi" w:hAnsiTheme="minorHAnsi" w:cstheme="minorHAnsi"/>
        </w:rPr>
        <w:t xml:space="preserve">, </w:t>
      </w:r>
      <w:r w:rsidRPr="006C10F7">
        <w:rPr>
          <w:rFonts w:asciiTheme="minorHAnsi" w:hAnsiTheme="minorHAnsi" w:cstheme="minorHAnsi"/>
        </w:rPr>
        <w:t xml:space="preserve">на підставі якого Споживач набуває право отримувати послугу з </w:t>
      </w:r>
      <w:r w:rsidR="00B259EE" w:rsidRPr="006C10F7">
        <w:rPr>
          <w:rFonts w:asciiTheme="minorHAnsi" w:hAnsiTheme="minorHAnsi" w:cstheme="minorHAnsi"/>
        </w:rPr>
        <w:t>розподілу</w:t>
      </w:r>
      <w:r w:rsidR="00B37AD0" w:rsidRPr="006C10F7">
        <w:rPr>
          <w:rFonts w:asciiTheme="minorHAnsi" w:hAnsiTheme="minorHAnsi" w:cstheme="minorHAnsi"/>
        </w:rPr>
        <w:t>/передачі</w:t>
      </w:r>
      <w:r w:rsidRPr="006C10F7">
        <w:rPr>
          <w:rFonts w:asciiTheme="minorHAnsi" w:hAnsiTheme="minorHAnsi" w:cstheme="minorHAnsi"/>
        </w:rPr>
        <w:t xml:space="preserve"> електричної енергії.</w:t>
      </w:r>
    </w:p>
    <w:p w14:paraId="27EDA39C" w14:textId="6DB66E10" w:rsidR="00B259EE" w:rsidRPr="006C10F7" w:rsidRDefault="00B259EE" w:rsidP="00A10352">
      <w:pPr>
        <w:pStyle w:val="a3"/>
        <w:spacing w:line="252" w:lineRule="auto"/>
        <w:jc w:val="both"/>
        <w:rPr>
          <w:rFonts w:asciiTheme="minorHAnsi" w:hAnsiTheme="minorHAnsi" w:cstheme="minorHAnsi"/>
        </w:rPr>
      </w:pPr>
      <w:r w:rsidRPr="006C10F7">
        <w:rPr>
          <w:rFonts w:asciiTheme="minorHAnsi" w:hAnsiTheme="minorHAnsi" w:cstheme="minorHAnsi"/>
        </w:rPr>
        <w:t xml:space="preserve">Побутовий споживач використовує електричну енергію виключно на власні побутові потреби, у тому числі для освітлення, живлення електроприладів тощо, </w:t>
      </w:r>
      <w:r w:rsidR="00DA5129" w:rsidRPr="006C10F7">
        <w:rPr>
          <w:rFonts w:asciiTheme="minorHAnsi" w:hAnsiTheme="minorHAnsi" w:cstheme="minorHAnsi"/>
        </w:rPr>
        <w:t>що</w:t>
      </w:r>
      <w:r w:rsidRPr="006C10F7">
        <w:rPr>
          <w:rFonts w:asciiTheme="minorHAnsi" w:hAnsiTheme="minorHAnsi" w:cstheme="minorHAnsi"/>
        </w:rPr>
        <w:t xml:space="preserve"> не включа</w:t>
      </w:r>
      <w:r w:rsidR="00DA5129" w:rsidRPr="006C10F7">
        <w:rPr>
          <w:rFonts w:asciiTheme="minorHAnsi" w:hAnsiTheme="minorHAnsi" w:cstheme="minorHAnsi"/>
        </w:rPr>
        <w:t>є</w:t>
      </w:r>
      <w:r w:rsidRPr="006C10F7">
        <w:rPr>
          <w:rFonts w:asciiTheme="minorHAnsi" w:hAnsiTheme="minorHAnsi" w:cstheme="minorHAnsi"/>
        </w:rPr>
        <w:t xml:space="preserve"> професійну або господарську діяльність.</w:t>
      </w:r>
    </w:p>
    <w:p w14:paraId="27EDA39D" w14:textId="31929D89" w:rsidR="00B259EE" w:rsidRPr="006C10F7" w:rsidRDefault="00B259EE" w:rsidP="00A10352">
      <w:pPr>
        <w:pStyle w:val="a3"/>
        <w:spacing w:line="252" w:lineRule="auto"/>
        <w:jc w:val="both"/>
        <w:rPr>
          <w:rFonts w:asciiTheme="minorHAnsi" w:hAnsiTheme="minorHAnsi" w:cstheme="minorHAnsi"/>
        </w:rPr>
      </w:pPr>
      <w:r w:rsidRPr="006C10F7">
        <w:rPr>
          <w:rFonts w:asciiTheme="minorHAnsi" w:hAnsiTheme="minorHAnsi" w:cstheme="minorHAnsi"/>
        </w:rPr>
        <w:lastRenderedPageBreak/>
        <w:t>Малі непобутові споживачі можуть використовувати електричну енергію для професійної та підприємницької діяльності</w:t>
      </w:r>
      <w:r w:rsidR="00DB03EA" w:rsidRPr="006C10F7">
        <w:rPr>
          <w:rFonts w:asciiTheme="minorHAnsi" w:hAnsiTheme="minorHAnsi" w:cstheme="minorHAnsi"/>
        </w:rPr>
        <w:t>.</w:t>
      </w:r>
    </w:p>
    <w:p w14:paraId="27EDA39E" w14:textId="77777777" w:rsidR="008E4079" w:rsidRPr="006C10F7" w:rsidRDefault="008E4079" w:rsidP="00A10352">
      <w:pPr>
        <w:pStyle w:val="3"/>
        <w:spacing w:line="252" w:lineRule="auto"/>
        <w:jc w:val="center"/>
        <w:rPr>
          <w:rFonts w:asciiTheme="minorHAnsi" w:hAnsiTheme="minorHAnsi" w:cstheme="minorHAnsi"/>
        </w:rPr>
      </w:pPr>
      <w:r w:rsidRPr="006C10F7">
        <w:rPr>
          <w:rFonts w:asciiTheme="minorHAnsi" w:hAnsiTheme="minorHAnsi" w:cstheme="minorHAnsi"/>
        </w:rPr>
        <w:t>3. Умови постачання</w:t>
      </w:r>
    </w:p>
    <w:p w14:paraId="27EDA39F"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3.1. Початком постачання електричної енергії Споживачу є дата, зазначена в заяві-приєднанні, яка є додатком 1 до цього Договору.</w:t>
      </w:r>
    </w:p>
    <w:p w14:paraId="27EDA3A0"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3.2. Споживач має право вільно змінювати Постачальника відповідно до процедури, визначеної ПРРЕЕ, та умов цього Договору.</w:t>
      </w:r>
    </w:p>
    <w:p w14:paraId="27EDA3A1"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3.3. Постачальник за цим Договором не має права вимагати від Споживача будь-якої іншої плати за електричну енергію, що не визначена у комерційній пропозиції, яка є додатком 2 до цього Договору.</w:t>
      </w:r>
    </w:p>
    <w:p w14:paraId="27EDA3A2" w14:textId="77777777" w:rsidR="008E4079" w:rsidRPr="006C10F7" w:rsidRDefault="008E4079" w:rsidP="00A10352">
      <w:pPr>
        <w:pStyle w:val="3"/>
        <w:spacing w:line="252" w:lineRule="auto"/>
        <w:jc w:val="center"/>
        <w:rPr>
          <w:rFonts w:asciiTheme="minorHAnsi" w:hAnsiTheme="minorHAnsi" w:cstheme="minorHAnsi"/>
        </w:rPr>
      </w:pPr>
      <w:r w:rsidRPr="006C10F7">
        <w:rPr>
          <w:rFonts w:asciiTheme="minorHAnsi" w:hAnsiTheme="minorHAnsi" w:cstheme="minorHAnsi"/>
        </w:rPr>
        <w:t>4. Якість постачання електричної енергії</w:t>
      </w:r>
    </w:p>
    <w:p w14:paraId="27EDA3A3"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4.1.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14:paraId="27EDA3A4"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4.2. 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p w14:paraId="27EDA3A5"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4.3. 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w:t>
      </w:r>
      <w:r w:rsidR="00FA087F" w:rsidRPr="006C10F7">
        <w:rPr>
          <w:rFonts w:asciiTheme="minorHAnsi" w:hAnsiTheme="minorHAnsi" w:cstheme="minorHAnsi"/>
        </w:rPr>
        <w:t xml:space="preserve">тримання показників комерційної </w:t>
      </w:r>
      <w:r w:rsidRPr="006C10F7">
        <w:rPr>
          <w:rFonts w:asciiTheme="minorHAnsi" w:hAnsiTheme="minorHAnsi" w:cstheme="minorHAnsi"/>
        </w:rPr>
        <w:t>якості надання послуг Постачальником у порядку, затвердженому Регулятором, опублікувати на своєму офіційному веб-сайті порядок надання компенсацій та їх розміри.</w:t>
      </w:r>
    </w:p>
    <w:p w14:paraId="27EDA3A6" w14:textId="77777777" w:rsidR="008E4079" w:rsidRPr="006C10F7" w:rsidRDefault="008E4079" w:rsidP="00A10352">
      <w:pPr>
        <w:pStyle w:val="3"/>
        <w:spacing w:line="252" w:lineRule="auto"/>
        <w:jc w:val="center"/>
        <w:rPr>
          <w:rFonts w:asciiTheme="minorHAnsi" w:hAnsiTheme="minorHAnsi" w:cstheme="minorHAnsi"/>
        </w:rPr>
      </w:pPr>
      <w:r w:rsidRPr="006C10F7">
        <w:rPr>
          <w:rFonts w:asciiTheme="minorHAnsi" w:hAnsiTheme="minorHAnsi" w:cstheme="minorHAnsi"/>
        </w:rPr>
        <w:t>5. Ціна, порядок обліку та оплати електричної енергії</w:t>
      </w:r>
    </w:p>
    <w:p w14:paraId="27EDA3A7" w14:textId="65A7E96B"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 xml:space="preserve">5.1. Споживач розраховується з Постачальником за електричну енергію за цінами, що визначаються відповідно до механізму визначення ціни </w:t>
      </w:r>
      <w:r w:rsidR="00EF2AEB" w:rsidRPr="006C10F7">
        <w:rPr>
          <w:rFonts w:asciiTheme="minorHAnsi" w:hAnsiTheme="minorHAnsi" w:cstheme="minorHAnsi"/>
        </w:rPr>
        <w:t xml:space="preserve">на </w:t>
      </w:r>
      <w:r w:rsidRPr="006C10F7">
        <w:rPr>
          <w:rFonts w:asciiTheme="minorHAnsi" w:hAnsiTheme="minorHAnsi" w:cstheme="minorHAnsi"/>
        </w:rPr>
        <w:t>електричн</w:t>
      </w:r>
      <w:r w:rsidR="00EF2AEB" w:rsidRPr="006C10F7">
        <w:rPr>
          <w:rFonts w:asciiTheme="minorHAnsi" w:hAnsiTheme="minorHAnsi" w:cstheme="minorHAnsi"/>
        </w:rPr>
        <w:t>у</w:t>
      </w:r>
      <w:r w:rsidRPr="006C10F7">
        <w:rPr>
          <w:rFonts w:asciiTheme="minorHAnsi" w:hAnsiTheme="minorHAnsi" w:cstheme="minorHAnsi"/>
        </w:rPr>
        <w:t xml:space="preserve"> енергі</w:t>
      </w:r>
      <w:r w:rsidR="00EF2AEB" w:rsidRPr="006C10F7">
        <w:rPr>
          <w:rFonts w:asciiTheme="minorHAnsi" w:hAnsiTheme="minorHAnsi" w:cstheme="minorHAnsi"/>
        </w:rPr>
        <w:t>ю</w:t>
      </w:r>
      <w:r w:rsidRPr="006C10F7">
        <w:rPr>
          <w:rFonts w:asciiTheme="minorHAnsi" w:hAnsiTheme="minorHAnsi" w:cstheme="minorHAnsi"/>
        </w:rPr>
        <w:t>, згідно з обраною Споживачем комерційною пропозицією, яка є додатком 2 до цього Договору.</w:t>
      </w:r>
    </w:p>
    <w:p w14:paraId="7A3BB659" w14:textId="4FEC40AB" w:rsidR="007130A0" w:rsidRPr="006C10F7" w:rsidRDefault="007130A0" w:rsidP="00A10352">
      <w:pPr>
        <w:pStyle w:val="a3"/>
        <w:spacing w:line="252" w:lineRule="auto"/>
        <w:jc w:val="both"/>
        <w:rPr>
          <w:rFonts w:asciiTheme="minorHAnsi" w:hAnsiTheme="minorHAnsi" w:cstheme="minorHAnsi"/>
        </w:rPr>
      </w:pPr>
      <w:r w:rsidRPr="006C10F7">
        <w:rPr>
          <w:rFonts w:asciiTheme="minorHAnsi" w:hAnsiTheme="minorHAnsi" w:cstheme="minorHAnsi"/>
        </w:rPr>
        <w:t>У разі надання у встановленому порядку Постачальником Споживачу повідомлення про зміни умов цього Договору (у тому числі зміну ціни), що викликані</w:t>
      </w:r>
      <w:r w:rsidR="00127595" w:rsidRPr="006C10F7">
        <w:rPr>
          <w:rFonts w:asciiTheme="minorHAnsi" w:hAnsiTheme="minorHAnsi" w:cstheme="minorHAnsi"/>
        </w:rPr>
        <w:t xml:space="preserve"> </w:t>
      </w:r>
      <w:r w:rsidR="00BC2042" w:rsidRPr="006C10F7">
        <w:rPr>
          <w:rFonts w:asciiTheme="minorHAnsi" w:hAnsiTheme="minorHAnsi" w:cstheme="minorHAnsi"/>
        </w:rPr>
        <w:t>в тому числі</w:t>
      </w:r>
      <w:r w:rsidRPr="006C10F7">
        <w:rPr>
          <w:rFonts w:asciiTheme="minorHAnsi" w:hAnsiTheme="minorHAnsi" w:cstheme="minorHAnsi"/>
        </w:rPr>
        <w:t xml:space="preserve">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умов постачання електричної енергії, цей Договір вважається із зазначеної в повідомленні дати зміни його умов (але не раніше ніж через 20 днів від дня надання Споживачу повідомлення):</w:t>
      </w:r>
    </w:p>
    <w:p w14:paraId="5FCF5F7A" w14:textId="120CE195" w:rsidR="007130A0" w:rsidRPr="006C10F7" w:rsidRDefault="007130A0" w:rsidP="00A10352">
      <w:pPr>
        <w:pStyle w:val="a3"/>
        <w:spacing w:line="252" w:lineRule="auto"/>
        <w:jc w:val="both"/>
        <w:rPr>
          <w:rFonts w:asciiTheme="minorHAnsi" w:hAnsiTheme="minorHAnsi" w:cstheme="minorHAnsi"/>
        </w:rPr>
      </w:pPr>
      <w:r w:rsidRPr="006C10F7">
        <w:rPr>
          <w:rFonts w:asciiTheme="minorHAnsi" w:hAnsiTheme="minorHAnsi" w:cstheme="minorHAnsi"/>
        </w:rPr>
        <w:t xml:space="preserve">    1) достроково розірваним (без штрафних санкцій) за ініціативою Споживача – у разі надання Постачальнику письмової заяви Споживача про незгоду/неприйняття змін протягом </w:t>
      </w:r>
      <w:r w:rsidRPr="006C10F7">
        <w:rPr>
          <w:rFonts w:asciiTheme="minorHAnsi" w:hAnsiTheme="minorHAnsi" w:cstheme="minorHAnsi"/>
        </w:rPr>
        <w:lastRenderedPageBreak/>
        <w:t>5 робочих днів з дня отримання такого повідомлення, але не пізніше ніж за 10 днів до зазначеної в повідомленні дати зміни умов договору;</w:t>
      </w:r>
    </w:p>
    <w:p w14:paraId="75B2A4DB" w14:textId="1336BA0B" w:rsidR="007130A0" w:rsidRPr="006C10F7" w:rsidRDefault="007130A0" w:rsidP="00A10352">
      <w:pPr>
        <w:pStyle w:val="a3"/>
        <w:spacing w:line="252" w:lineRule="auto"/>
        <w:jc w:val="both"/>
        <w:rPr>
          <w:rFonts w:asciiTheme="minorHAnsi" w:hAnsiTheme="minorHAnsi" w:cstheme="minorHAnsi"/>
        </w:rPr>
      </w:pPr>
      <w:r w:rsidRPr="006C10F7">
        <w:rPr>
          <w:rFonts w:asciiTheme="minorHAnsi" w:hAnsiTheme="minorHAnsi" w:cstheme="minorHAnsi"/>
        </w:rPr>
        <w:t xml:space="preserve">    2) зміненим на запропонованих Постачальником умовах – якщо Споживач не надав Постачальнику письмову заяву про незгоду/неприйняття змін у термін, зазначений у повідомленні.</w:t>
      </w:r>
    </w:p>
    <w:p w14:paraId="27EDA3A8" w14:textId="6DC47483"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 xml:space="preserve">5.2. Спосіб визначення ціни (тарифу) </w:t>
      </w:r>
      <w:r w:rsidR="00EF2AEB" w:rsidRPr="006C10F7">
        <w:rPr>
          <w:rFonts w:asciiTheme="minorHAnsi" w:hAnsiTheme="minorHAnsi" w:cstheme="minorHAnsi"/>
        </w:rPr>
        <w:t xml:space="preserve">на </w:t>
      </w:r>
      <w:r w:rsidRPr="006C10F7">
        <w:rPr>
          <w:rFonts w:asciiTheme="minorHAnsi" w:hAnsiTheme="minorHAnsi" w:cstheme="minorHAnsi"/>
        </w:rPr>
        <w:t>електричн</w:t>
      </w:r>
      <w:r w:rsidR="00EF2AEB" w:rsidRPr="006C10F7">
        <w:rPr>
          <w:rFonts w:asciiTheme="minorHAnsi" w:hAnsiTheme="minorHAnsi" w:cstheme="minorHAnsi"/>
        </w:rPr>
        <w:t>у</w:t>
      </w:r>
      <w:r w:rsidRPr="006C10F7">
        <w:rPr>
          <w:rFonts w:asciiTheme="minorHAnsi" w:hAnsiTheme="minorHAnsi" w:cstheme="minorHAnsi"/>
        </w:rPr>
        <w:t xml:space="preserve"> енергі</w:t>
      </w:r>
      <w:r w:rsidR="00EF2AEB" w:rsidRPr="006C10F7">
        <w:rPr>
          <w:rFonts w:asciiTheme="minorHAnsi" w:hAnsiTheme="minorHAnsi" w:cstheme="minorHAnsi"/>
        </w:rPr>
        <w:t>ю</w:t>
      </w:r>
      <w:r w:rsidRPr="006C10F7">
        <w:rPr>
          <w:rFonts w:asciiTheme="minorHAnsi" w:hAnsiTheme="minorHAnsi" w:cstheme="minorHAnsi"/>
        </w:rPr>
        <w:t xml:space="preserve"> зазначається в комерційній пропозиції Постачальника.</w:t>
      </w:r>
    </w:p>
    <w:p w14:paraId="27EDA3A9" w14:textId="7E154690"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Для одного об'єкта споживання (площадки вимірювання) застосовується один спосіб визначення ціни</w:t>
      </w:r>
      <w:r w:rsidR="00EF2AEB" w:rsidRPr="006C10F7">
        <w:rPr>
          <w:rFonts w:asciiTheme="minorHAnsi" w:hAnsiTheme="minorHAnsi" w:cstheme="minorHAnsi"/>
        </w:rPr>
        <w:t xml:space="preserve"> на</w:t>
      </w:r>
      <w:r w:rsidRPr="006C10F7">
        <w:rPr>
          <w:rFonts w:asciiTheme="minorHAnsi" w:hAnsiTheme="minorHAnsi" w:cstheme="minorHAnsi"/>
        </w:rPr>
        <w:t xml:space="preserve"> електричн</w:t>
      </w:r>
      <w:r w:rsidR="00EF2AEB" w:rsidRPr="006C10F7">
        <w:rPr>
          <w:rFonts w:asciiTheme="minorHAnsi" w:hAnsiTheme="minorHAnsi" w:cstheme="minorHAnsi"/>
        </w:rPr>
        <w:t>у</w:t>
      </w:r>
      <w:r w:rsidRPr="006C10F7">
        <w:rPr>
          <w:rFonts w:asciiTheme="minorHAnsi" w:hAnsiTheme="minorHAnsi" w:cstheme="minorHAnsi"/>
        </w:rPr>
        <w:t xml:space="preserve"> енергі</w:t>
      </w:r>
      <w:r w:rsidR="00EF2AEB" w:rsidRPr="006C10F7">
        <w:rPr>
          <w:rFonts w:asciiTheme="minorHAnsi" w:hAnsiTheme="minorHAnsi" w:cstheme="minorHAnsi"/>
        </w:rPr>
        <w:t>ю</w:t>
      </w:r>
      <w:r w:rsidRPr="006C10F7">
        <w:rPr>
          <w:rFonts w:asciiTheme="minorHAnsi" w:hAnsiTheme="minorHAnsi" w:cstheme="minorHAnsi"/>
        </w:rPr>
        <w:t>.</w:t>
      </w:r>
    </w:p>
    <w:p w14:paraId="27EDA3AA" w14:textId="4F1CBCDA"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 xml:space="preserve">5.3. Інформація про діючу ціну </w:t>
      </w:r>
      <w:r w:rsidR="00815730" w:rsidRPr="006C10F7">
        <w:rPr>
          <w:rFonts w:asciiTheme="minorHAnsi" w:hAnsiTheme="minorHAnsi" w:cstheme="minorHAnsi"/>
        </w:rPr>
        <w:t xml:space="preserve">на </w:t>
      </w:r>
      <w:r w:rsidRPr="006C10F7">
        <w:rPr>
          <w:rFonts w:asciiTheme="minorHAnsi" w:hAnsiTheme="minorHAnsi" w:cstheme="minorHAnsi"/>
        </w:rPr>
        <w:t>електричн</w:t>
      </w:r>
      <w:r w:rsidR="00815730" w:rsidRPr="006C10F7">
        <w:rPr>
          <w:rFonts w:asciiTheme="minorHAnsi" w:hAnsiTheme="minorHAnsi" w:cstheme="minorHAnsi"/>
        </w:rPr>
        <w:t>у</w:t>
      </w:r>
      <w:r w:rsidRPr="006C10F7">
        <w:rPr>
          <w:rFonts w:asciiTheme="minorHAnsi" w:hAnsiTheme="minorHAnsi" w:cstheme="minorHAnsi"/>
        </w:rPr>
        <w:t xml:space="preserve"> енергі</w:t>
      </w:r>
      <w:r w:rsidR="00815730" w:rsidRPr="006C10F7">
        <w:rPr>
          <w:rFonts w:asciiTheme="minorHAnsi" w:hAnsiTheme="minorHAnsi" w:cstheme="minorHAnsi"/>
        </w:rPr>
        <w:t>ю</w:t>
      </w:r>
      <w:r w:rsidRPr="006C10F7">
        <w:rPr>
          <w:rFonts w:asciiTheme="minorHAnsi" w:hAnsiTheme="minorHAnsi" w:cstheme="minorHAnsi"/>
        </w:rPr>
        <w:t xml:space="preserve"> має бути розміщена на офіційному веб-сайті Постачальника не пізніше ніж за 20 днів до початку її застосування із зазначенням порядку її формування.</w:t>
      </w:r>
    </w:p>
    <w:p w14:paraId="27EDA3AB" w14:textId="080EAA18"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5.4. Ціна</w:t>
      </w:r>
      <w:r w:rsidR="00F86057" w:rsidRPr="006C10F7">
        <w:rPr>
          <w:rFonts w:asciiTheme="minorHAnsi" w:hAnsiTheme="minorHAnsi" w:cstheme="minorHAnsi"/>
        </w:rPr>
        <w:t xml:space="preserve"> на</w:t>
      </w:r>
      <w:r w:rsidRPr="006C10F7">
        <w:rPr>
          <w:rFonts w:asciiTheme="minorHAnsi" w:hAnsiTheme="minorHAnsi" w:cstheme="minorHAnsi"/>
        </w:rPr>
        <w:t xml:space="preserve"> електричн</w:t>
      </w:r>
      <w:r w:rsidR="00F86057" w:rsidRPr="006C10F7">
        <w:rPr>
          <w:rFonts w:asciiTheme="minorHAnsi" w:hAnsiTheme="minorHAnsi" w:cstheme="minorHAnsi"/>
        </w:rPr>
        <w:t>у</w:t>
      </w:r>
      <w:r w:rsidRPr="006C10F7">
        <w:rPr>
          <w:rFonts w:asciiTheme="minorHAnsi" w:hAnsiTheme="minorHAnsi" w:cstheme="minorHAnsi"/>
        </w:rPr>
        <w:t xml:space="preserve"> енергі</w:t>
      </w:r>
      <w:r w:rsidR="00F86057" w:rsidRPr="006C10F7">
        <w:rPr>
          <w:rFonts w:asciiTheme="minorHAnsi" w:hAnsiTheme="minorHAnsi" w:cstheme="minorHAnsi"/>
        </w:rPr>
        <w:t>ю</w:t>
      </w:r>
      <w:r w:rsidRPr="006C10F7">
        <w:rPr>
          <w:rFonts w:asciiTheme="minorHAnsi" w:hAnsiTheme="minorHAnsi" w:cstheme="minorHAnsi"/>
        </w:rPr>
        <w:t xml:space="preserve"> має зазначатис</w:t>
      </w:r>
      <w:r w:rsidR="00FA087F" w:rsidRPr="006C10F7">
        <w:rPr>
          <w:rFonts w:asciiTheme="minorHAnsi" w:hAnsiTheme="minorHAnsi" w:cstheme="minorHAnsi"/>
        </w:rPr>
        <w:t xml:space="preserve">я Постачальником у рахунках про </w:t>
      </w:r>
      <w:r w:rsidRPr="006C10F7">
        <w:rPr>
          <w:rFonts w:asciiTheme="minorHAnsi" w:hAnsiTheme="minorHAnsi" w:cstheme="minorHAnsi"/>
        </w:rPr>
        <w:t>оплату електричної енергії за цим Договором, у тому числі у разі її зміни.</w:t>
      </w:r>
    </w:p>
    <w:p w14:paraId="27EDA3AC" w14:textId="6C88C9F3"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У випадках застосування до Споживача диференційованих цін</w:t>
      </w:r>
      <w:r w:rsidR="00F86057" w:rsidRPr="006C10F7">
        <w:rPr>
          <w:rFonts w:asciiTheme="minorHAnsi" w:hAnsiTheme="minorHAnsi" w:cstheme="minorHAnsi"/>
        </w:rPr>
        <w:t xml:space="preserve"> на</w:t>
      </w:r>
      <w:r w:rsidRPr="006C10F7">
        <w:rPr>
          <w:rFonts w:asciiTheme="minorHAnsi" w:hAnsiTheme="minorHAnsi" w:cstheme="minorHAnsi"/>
        </w:rPr>
        <w:t xml:space="preserve"> електричн</w:t>
      </w:r>
      <w:r w:rsidR="00F86057" w:rsidRPr="006C10F7">
        <w:rPr>
          <w:rFonts w:asciiTheme="minorHAnsi" w:hAnsiTheme="minorHAnsi" w:cstheme="minorHAnsi"/>
        </w:rPr>
        <w:t>у</w:t>
      </w:r>
      <w:r w:rsidRPr="006C10F7">
        <w:rPr>
          <w:rFonts w:asciiTheme="minorHAnsi" w:hAnsiTheme="minorHAnsi" w:cstheme="minorHAnsi"/>
        </w:rPr>
        <w:t xml:space="preserve"> енергі</w:t>
      </w:r>
      <w:r w:rsidR="00F86057" w:rsidRPr="006C10F7">
        <w:rPr>
          <w:rFonts w:asciiTheme="minorHAnsi" w:hAnsiTheme="minorHAnsi" w:cstheme="minorHAnsi"/>
        </w:rPr>
        <w:t>ю</w:t>
      </w:r>
      <w:r w:rsidRPr="006C10F7">
        <w:rPr>
          <w:rFonts w:asciiTheme="minorHAnsi" w:hAnsiTheme="minorHAnsi" w:cstheme="minorHAnsi"/>
        </w:rPr>
        <w:t xml:space="preserve"> суми, вказані в рахунках, відображають середню ціну, обчислену на базі різних диференційованих цін.</w:t>
      </w:r>
    </w:p>
    <w:p w14:paraId="27EDA3AD"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5.5. Розрахунковим періодом за цим Договором є календарний місяць.</w:t>
      </w:r>
    </w:p>
    <w:p w14:paraId="19D464D8" w14:textId="561B496E" w:rsidR="00C25926"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 xml:space="preserve">5.6. </w:t>
      </w:r>
      <w:r w:rsidR="00C25926" w:rsidRPr="006C10F7">
        <w:rPr>
          <w:rFonts w:asciiTheme="minorHAnsi" w:hAnsiTheme="minorHAnsi" w:cstheme="minorHAnsi"/>
        </w:rPr>
        <w:t>Оплату за цим Договором Споживач здійснює Постачальнику на поточний рахунок із спеціальним режимом використання (далі – спецрахунок).</w:t>
      </w:r>
    </w:p>
    <w:p w14:paraId="27EDA3AF" w14:textId="2F29BA5D"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При цьому Споживач не обмежується у праві здійснювати оплату за цим Договором через банківську платіжну систему, он-лайн переказ, поштовий переказ, внесення готівки через касу Постачальника та в інший не заборонений законодавством спосіб.</w:t>
      </w:r>
    </w:p>
    <w:p w14:paraId="27EDA3B0" w14:textId="3A912BD6"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 xml:space="preserve">Оплата вартості електричної енергії за цим Договором здійснюється Споживачем виключно шляхом перерахування коштів на </w:t>
      </w:r>
      <w:r w:rsidR="007C5198" w:rsidRPr="006C10F7">
        <w:rPr>
          <w:rFonts w:asciiTheme="minorHAnsi" w:hAnsiTheme="minorHAnsi" w:cstheme="minorHAnsi"/>
        </w:rPr>
        <w:t>спец</w:t>
      </w:r>
      <w:r w:rsidRPr="006C10F7">
        <w:rPr>
          <w:rFonts w:asciiTheme="minorHAnsi" w:hAnsiTheme="minorHAnsi" w:cstheme="minorHAnsi"/>
        </w:rPr>
        <w:t>рахунок Постачальника.</w:t>
      </w:r>
    </w:p>
    <w:p w14:paraId="27EDA3B1" w14:textId="5958B140"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Оплата вважається здійснен</w:t>
      </w:r>
      <w:r w:rsidR="00B61498" w:rsidRPr="006C10F7">
        <w:rPr>
          <w:rFonts w:asciiTheme="minorHAnsi" w:hAnsiTheme="minorHAnsi" w:cstheme="minorHAnsi"/>
        </w:rPr>
        <w:t xml:space="preserve">ою після того, як на </w:t>
      </w:r>
      <w:r w:rsidR="007C5198" w:rsidRPr="006C10F7">
        <w:rPr>
          <w:rFonts w:asciiTheme="minorHAnsi" w:hAnsiTheme="minorHAnsi" w:cstheme="minorHAnsi"/>
        </w:rPr>
        <w:t>спец</w:t>
      </w:r>
      <w:r w:rsidRPr="006C10F7">
        <w:rPr>
          <w:rFonts w:asciiTheme="minorHAnsi" w:hAnsiTheme="minorHAnsi" w:cstheme="minorHAnsi"/>
        </w:rPr>
        <w:t>рахунок Постачальника надійшла вся сума коштів, що підлягає сплаті за куповану електричну енергію відпові</w:t>
      </w:r>
      <w:r w:rsidR="00B61498" w:rsidRPr="006C10F7">
        <w:rPr>
          <w:rFonts w:asciiTheme="minorHAnsi" w:hAnsiTheme="minorHAnsi" w:cstheme="minorHAnsi"/>
        </w:rPr>
        <w:t xml:space="preserve">дно до умов цього Договору. </w:t>
      </w:r>
      <w:r w:rsidR="007C5198" w:rsidRPr="006C10F7">
        <w:rPr>
          <w:rFonts w:asciiTheme="minorHAnsi" w:hAnsiTheme="minorHAnsi" w:cstheme="minorHAnsi"/>
          <w:spacing w:val="-2"/>
        </w:rPr>
        <w:t>Спецр</w:t>
      </w:r>
      <w:r w:rsidRPr="006C10F7">
        <w:rPr>
          <w:rFonts w:asciiTheme="minorHAnsi" w:hAnsiTheme="minorHAnsi" w:cstheme="minorHAnsi"/>
          <w:spacing w:val="-2"/>
        </w:rPr>
        <w:t xml:space="preserve">ахунок Постачальника зазначається </w:t>
      </w:r>
      <w:r w:rsidR="007C5198" w:rsidRPr="006C10F7">
        <w:rPr>
          <w:rFonts w:asciiTheme="minorHAnsi" w:hAnsiTheme="minorHAnsi" w:cstheme="minorHAnsi"/>
          <w:spacing w:val="-2"/>
        </w:rPr>
        <w:t>в</w:t>
      </w:r>
      <w:r w:rsidRPr="006C10F7">
        <w:rPr>
          <w:rFonts w:asciiTheme="minorHAnsi" w:hAnsiTheme="minorHAnsi" w:cstheme="minorHAnsi"/>
          <w:spacing w:val="-2"/>
        </w:rPr>
        <w:t xml:space="preserve"> платіжних документах Постачальника</w:t>
      </w:r>
      <w:r w:rsidRPr="006C10F7">
        <w:rPr>
          <w:rFonts w:asciiTheme="minorHAnsi" w:hAnsiTheme="minorHAnsi" w:cstheme="minorHAnsi"/>
        </w:rPr>
        <w:t xml:space="preserve">, </w:t>
      </w:r>
      <w:r w:rsidR="007C5198" w:rsidRPr="006C10F7">
        <w:rPr>
          <w:rFonts w:asciiTheme="minorHAnsi" w:hAnsiTheme="minorHAnsi" w:cstheme="minorHAnsi"/>
        </w:rPr>
        <w:t>в</w:t>
      </w:r>
      <w:r w:rsidRPr="006C10F7">
        <w:rPr>
          <w:rFonts w:asciiTheme="minorHAnsi" w:hAnsiTheme="minorHAnsi" w:cstheme="minorHAnsi"/>
        </w:rPr>
        <w:t xml:space="preserve"> тому числі </w:t>
      </w:r>
      <w:r w:rsidR="007C5198" w:rsidRPr="006C10F7">
        <w:rPr>
          <w:rFonts w:asciiTheme="minorHAnsi" w:hAnsiTheme="minorHAnsi" w:cstheme="minorHAnsi"/>
        </w:rPr>
        <w:t>в</w:t>
      </w:r>
      <w:r w:rsidRPr="006C10F7">
        <w:rPr>
          <w:rFonts w:asciiTheme="minorHAnsi" w:hAnsiTheme="minorHAnsi" w:cstheme="minorHAnsi"/>
        </w:rPr>
        <w:t xml:space="preserve"> разі його зміни.</w:t>
      </w:r>
    </w:p>
    <w:p w14:paraId="27EDA3B2" w14:textId="6479B8B9" w:rsidR="001B09DC" w:rsidRPr="006C10F7" w:rsidRDefault="008E4079" w:rsidP="00A10352">
      <w:pPr>
        <w:pStyle w:val="a3"/>
        <w:spacing w:line="252" w:lineRule="auto"/>
        <w:jc w:val="both"/>
        <w:rPr>
          <w:rFonts w:asciiTheme="minorHAnsi" w:hAnsiTheme="minorHAnsi" w:cstheme="minorHAnsi"/>
          <w:strike/>
        </w:rPr>
      </w:pPr>
      <w:r w:rsidRPr="006C10F7">
        <w:rPr>
          <w:rFonts w:asciiTheme="minorHAnsi" w:hAnsiTheme="minorHAnsi" w:cstheme="minorHAnsi"/>
        </w:rPr>
        <w:t>5.7. Оплата рахунка Постачальника за цим Договором має бути здійснена Споживачем у строк, визначений у рахунку, який не може бути меншим 5 (п'яти) робочих днів з моменту отримання його Споживачем</w:t>
      </w:r>
      <w:r w:rsidR="00706364" w:rsidRPr="006C10F7">
        <w:rPr>
          <w:rFonts w:asciiTheme="minorHAnsi" w:hAnsiTheme="minorHAnsi" w:cstheme="minorHAnsi"/>
        </w:rPr>
        <w:t xml:space="preserve">, або протягом 5 робочих днів від дати, зазначеної в комерційній пропозиції, щодо оплати рахунку, оформленого </w:t>
      </w:r>
      <w:r w:rsidR="0075493F" w:rsidRPr="006C10F7">
        <w:rPr>
          <w:rFonts w:asciiTheme="minorHAnsi" w:hAnsiTheme="minorHAnsi" w:cstheme="minorHAnsi"/>
        </w:rPr>
        <w:t>С</w:t>
      </w:r>
      <w:r w:rsidR="00706364" w:rsidRPr="006C10F7">
        <w:rPr>
          <w:rFonts w:asciiTheme="minorHAnsi" w:hAnsiTheme="minorHAnsi" w:cstheme="minorHAnsi"/>
        </w:rPr>
        <w:t>поживачем</w:t>
      </w:r>
      <w:r w:rsidR="00C93655" w:rsidRPr="006C10F7">
        <w:rPr>
          <w:rFonts w:asciiTheme="minorHAnsi" w:hAnsiTheme="minorHAnsi" w:cstheme="minorHAnsi"/>
        </w:rPr>
        <w:t xml:space="preserve">. </w:t>
      </w:r>
    </w:p>
    <w:p w14:paraId="27EDA3B3"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веб-сайтів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14:paraId="27EDA3B4"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lastRenderedPageBreak/>
        <w:t>5.8. Якщо Споживач не здійснив оплату за цим Договором у строки, передбачені комерційною пропозицією, Постачальник має право</w:t>
      </w:r>
      <w:r w:rsidR="00FD5EB1" w:rsidRPr="006C10F7">
        <w:rPr>
          <w:rFonts w:asciiTheme="minorHAnsi" w:hAnsiTheme="minorHAnsi" w:cstheme="minorHAnsi"/>
        </w:rPr>
        <w:t xml:space="preserve"> </w:t>
      </w:r>
      <w:r w:rsidR="00706364" w:rsidRPr="006C10F7">
        <w:rPr>
          <w:rFonts w:asciiTheme="minorHAnsi" w:hAnsiTheme="minorHAnsi" w:cstheme="minorHAnsi"/>
        </w:rPr>
        <w:t>здійснити заходи</w:t>
      </w:r>
      <w:r w:rsidRPr="006C10F7">
        <w:rPr>
          <w:rFonts w:asciiTheme="minorHAnsi" w:hAnsiTheme="minorHAnsi" w:cstheme="minorHAnsi"/>
        </w:rPr>
        <w:t xml:space="preserve"> з припинення постачання електричної енергії Споживачу у порядку, визначеному ПРРЕЕ.</w:t>
      </w:r>
    </w:p>
    <w:p w14:paraId="27EDA3B5"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У разі порушення Споживачем строків оплати за цим Договором, Постачальник має право вимагати сплату пені.</w:t>
      </w:r>
    </w:p>
    <w:p w14:paraId="27EDA3B6"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Пеня нараховується за кожен день прострочення оплати.</w:t>
      </w:r>
    </w:p>
    <w:p w14:paraId="27EDA3B7"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Споживач сплачує за вимогою Постачальника пеню у розмірі, що визначається цим Договором та зазначається в комерційній пропозиції, яка є додатком 2 до цього Договору.</w:t>
      </w:r>
    </w:p>
    <w:p w14:paraId="27EDA3B8"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 xml:space="preserve">5.9. У разі виникнення у Споживача заборгованості за електричну енергію за цим Договором Споживач повинен звернутися до Постачальника із заявою про складення графіка погашення заборгованості на строк </w:t>
      </w:r>
      <w:r w:rsidR="00AD2797" w:rsidRPr="006C10F7">
        <w:rPr>
          <w:rFonts w:asciiTheme="minorHAnsi" w:hAnsiTheme="minorHAnsi" w:cstheme="minorHAnsi"/>
        </w:rPr>
        <w:t>визначений за взаємного згодою сторін</w:t>
      </w:r>
      <w:r w:rsidR="00742B5D" w:rsidRPr="006C10F7">
        <w:rPr>
          <w:rFonts w:asciiTheme="minorHAnsi" w:hAnsiTheme="minorHAnsi" w:cstheme="minorHAnsi"/>
        </w:rPr>
        <w:t>, але не більше 12 місяців</w:t>
      </w:r>
      <w:r w:rsidR="007756AD" w:rsidRPr="006C10F7">
        <w:rPr>
          <w:rFonts w:asciiTheme="minorHAnsi" w:hAnsiTheme="minorHAnsi" w:cstheme="minorHAnsi"/>
        </w:rPr>
        <w:t>,</w:t>
      </w:r>
      <w:r w:rsidR="00AD2797" w:rsidRPr="006C10F7">
        <w:rPr>
          <w:rFonts w:asciiTheme="minorHAnsi" w:hAnsiTheme="minorHAnsi" w:cstheme="minorHAnsi"/>
        </w:rPr>
        <w:t xml:space="preserve"> </w:t>
      </w:r>
      <w:r w:rsidRPr="006C10F7">
        <w:rPr>
          <w:rFonts w:asciiTheme="minorHAnsi" w:hAnsiTheme="minorHAnsi" w:cstheme="minorHAnsi"/>
        </w:rPr>
        <w:t>та за вимогою Постачальника подати довідки, що підтверджують неплатоспроможність (обмежену 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14:paraId="27EDA3B9" w14:textId="27612F5D"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 xml:space="preserve">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w:t>
      </w:r>
      <w:r w:rsidR="00211A83" w:rsidRPr="006C10F7">
        <w:rPr>
          <w:rFonts w:asciiTheme="minorHAnsi" w:hAnsiTheme="minorHAnsi" w:cstheme="minorHAnsi"/>
        </w:rPr>
        <w:t>в</w:t>
      </w:r>
      <w:r w:rsidRPr="006C10F7">
        <w:rPr>
          <w:rFonts w:asciiTheme="minorHAnsi" w:hAnsiTheme="minorHAnsi" w:cstheme="minorHAnsi"/>
        </w:rPr>
        <w:t xml:space="preserve"> порядку, визначеному цим Договором.</w:t>
      </w:r>
    </w:p>
    <w:p w14:paraId="27EDA3BA" w14:textId="350CD91D" w:rsidR="00706364" w:rsidRPr="006C10F7" w:rsidRDefault="00706364" w:rsidP="00A10352">
      <w:pPr>
        <w:pStyle w:val="a3"/>
        <w:spacing w:line="252" w:lineRule="auto"/>
        <w:jc w:val="both"/>
        <w:rPr>
          <w:rFonts w:asciiTheme="minorHAnsi" w:hAnsiTheme="minorHAnsi" w:cstheme="minorHAnsi"/>
        </w:rPr>
      </w:pPr>
      <w:r w:rsidRPr="006C10F7">
        <w:rPr>
          <w:rFonts w:asciiTheme="minorHAnsi" w:hAnsiTheme="minorHAnsi" w:cstheme="minorHAnsi"/>
        </w:rPr>
        <w:t>5.10. Споживач здійснює плату за послугу з розподілу</w:t>
      </w:r>
      <w:r w:rsidR="00211A83" w:rsidRPr="006C10F7">
        <w:rPr>
          <w:rFonts w:asciiTheme="minorHAnsi" w:hAnsiTheme="minorHAnsi" w:cstheme="minorHAnsi"/>
        </w:rPr>
        <w:t>/передачі</w:t>
      </w:r>
      <w:r w:rsidRPr="006C10F7">
        <w:rPr>
          <w:rFonts w:asciiTheme="minorHAnsi" w:hAnsiTheme="minorHAnsi" w:cstheme="minorHAnsi"/>
        </w:rPr>
        <w:t xml:space="preserve"> електричної енергії або через Постачальника, або безпосередньо оператору системи. Спосіб оплати за послугу з розподілу</w:t>
      </w:r>
      <w:r w:rsidR="00211A83" w:rsidRPr="006C10F7">
        <w:rPr>
          <w:rFonts w:asciiTheme="minorHAnsi" w:hAnsiTheme="minorHAnsi" w:cstheme="minorHAnsi"/>
        </w:rPr>
        <w:t>/передачі</w:t>
      </w:r>
      <w:r w:rsidRPr="006C10F7">
        <w:rPr>
          <w:rFonts w:asciiTheme="minorHAnsi" w:hAnsiTheme="minorHAnsi" w:cstheme="minorHAnsi"/>
        </w:rPr>
        <w:t xml:space="preserve"> електричної енергії зазначається в</w:t>
      </w:r>
      <w:r w:rsidR="005F5AC7" w:rsidRPr="006C10F7">
        <w:rPr>
          <w:rFonts w:asciiTheme="minorHAnsi" w:hAnsiTheme="minorHAnsi" w:cstheme="minorHAnsi"/>
        </w:rPr>
        <w:t xml:space="preserve"> обраній</w:t>
      </w:r>
      <w:r w:rsidRPr="006C10F7">
        <w:rPr>
          <w:rFonts w:asciiTheme="minorHAnsi" w:hAnsiTheme="minorHAnsi" w:cstheme="minorHAnsi"/>
        </w:rPr>
        <w:t xml:space="preserve"> комерційній пропозиції, яка є додатком до цього Договору.</w:t>
      </w:r>
    </w:p>
    <w:p w14:paraId="27EDA3BB" w14:textId="4DC1A933" w:rsidR="0081151B" w:rsidRPr="006C10F7" w:rsidRDefault="00706364" w:rsidP="00A10352">
      <w:pPr>
        <w:pStyle w:val="a3"/>
        <w:spacing w:line="252" w:lineRule="auto"/>
        <w:jc w:val="both"/>
        <w:rPr>
          <w:rFonts w:asciiTheme="minorHAnsi" w:hAnsiTheme="minorHAnsi" w:cstheme="minorHAnsi"/>
        </w:rPr>
      </w:pPr>
      <w:r w:rsidRPr="006C10F7">
        <w:rPr>
          <w:rFonts w:asciiTheme="minorHAnsi" w:hAnsiTheme="minorHAnsi" w:cstheme="minorHAnsi"/>
        </w:rPr>
        <w:t>Споживач може змінити спосіб оплати через діючого Постачальника на оплату напряму оператору системи за послугу з розподілу</w:t>
      </w:r>
      <w:r w:rsidR="00211A83" w:rsidRPr="006C10F7">
        <w:rPr>
          <w:rFonts w:asciiTheme="minorHAnsi" w:hAnsiTheme="minorHAnsi" w:cstheme="minorHAnsi"/>
        </w:rPr>
        <w:t>/передачі</w:t>
      </w:r>
      <w:r w:rsidRPr="006C10F7">
        <w:rPr>
          <w:rFonts w:asciiTheme="minorHAnsi" w:hAnsiTheme="minorHAnsi" w:cstheme="minorHAnsi"/>
        </w:rPr>
        <w:t xml:space="preserve"> електричної енергії шляхом вибору відповідної комерційної пропозиції Постачальника.</w:t>
      </w:r>
    </w:p>
    <w:p w14:paraId="27EDA3BC" w14:textId="59D3F830" w:rsidR="00706364" w:rsidRPr="006C10F7" w:rsidRDefault="00706364" w:rsidP="00A10352">
      <w:pPr>
        <w:pStyle w:val="a3"/>
        <w:spacing w:line="252" w:lineRule="auto"/>
        <w:jc w:val="both"/>
        <w:rPr>
          <w:rFonts w:asciiTheme="minorHAnsi" w:hAnsiTheme="minorHAnsi" w:cstheme="minorHAnsi"/>
        </w:rPr>
      </w:pPr>
      <w:r w:rsidRPr="006C10F7">
        <w:rPr>
          <w:rFonts w:asciiTheme="minorHAnsi" w:hAnsiTheme="minorHAnsi" w:cstheme="minorHAnsi"/>
        </w:rPr>
        <w:t>При укладенні цього Договору Постачальник інформує Споживача про можливість оплати послуги з розподілу</w:t>
      </w:r>
      <w:r w:rsidR="0074483C" w:rsidRPr="006C10F7">
        <w:rPr>
          <w:rFonts w:asciiTheme="minorHAnsi" w:hAnsiTheme="minorHAnsi" w:cstheme="minorHAnsi"/>
        </w:rPr>
        <w:t>/передачі</w:t>
      </w:r>
      <w:r w:rsidRPr="006C10F7">
        <w:rPr>
          <w:rFonts w:asciiTheme="minorHAnsi" w:hAnsiTheme="minorHAnsi" w:cstheme="minorHAnsi"/>
        </w:rPr>
        <w:t xml:space="preserve"> напряму оператору системи та надає відповідні роз'яснення.</w:t>
      </w:r>
    </w:p>
    <w:p w14:paraId="27EDA3BD" w14:textId="6918354D" w:rsidR="00706364" w:rsidRPr="006C10F7" w:rsidRDefault="00706364" w:rsidP="00A10352">
      <w:pPr>
        <w:pStyle w:val="a3"/>
        <w:spacing w:line="252" w:lineRule="auto"/>
        <w:jc w:val="both"/>
        <w:rPr>
          <w:rFonts w:asciiTheme="minorHAnsi" w:hAnsiTheme="minorHAnsi" w:cstheme="minorHAnsi"/>
        </w:rPr>
      </w:pPr>
      <w:r w:rsidRPr="006C10F7">
        <w:rPr>
          <w:rFonts w:asciiTheme="minorHAnsi" w:hAnsiTheme="minorHAnsi" w:cstheme="minorHAnsi"/>
        </w:rPr>
        <w:t>Постачальник зобов'язаний при виставленні рахунк</w:t>
      </w:r>
      <w:r w:rsidR="00E95932" w:rsidRPr="006C10F7">
        <w:rPr>
          <w:rFonts w:asciiTheme="minorHAnsi" w:hAnsiTheme="minorHAnsi" w:cstheme="minorHAnsi"/>
        </w:rPr>
        <w:t>а</w:t>
      </w:r>
      <w:r w:rsidRPr="006C10F7">
        <w:rPr>
          <w:rFonts w:asciiTheme="minorHAnsi" w:hAnsiTheme="minorHAnsi" w:cstheme="minorHAnsi"/>
        </w:rPr>
        <w:t xml:space="preserve"> за електричну енергію Споживачу окремо вказувати плату за послугу з розподілу</w:t>
      </w:r>
      <w:r w:rsidR="00C62DFC" w:rsidRPr="006C10F7">
        <w:rPr>
          <w:rFonts w:asciiTheme="minorHAnsi" w:hAnsiTheme="minorHAnsi" w:cstheme="minorHAnsi"/>
        </w:rPr>
        <w:t xml:space="preserve"> (або передачі – у разі приєднання Споживача до електромереж Оператора системи передачі)</w:t>
      </w:r>
      <w:r w:rsidRPr="006C10F7">
        <w:rPr>
          <w:rFonts w:asciiTheme="minorHAnsi" w:hAnsiTheme="minorHAnsi" w:cstheme="minorHAnsi"/>
        </w:rPr>
        <w:t xml:space="preserve"> електричної енергії</w:t>
      </w:r>
      <w:r w:rsidR="00C62DFC" w:rsidRPr="006C10F7">
        <w:rPr>
          <w:rFonts w:asciiTheme="minorHAnsi" w:hAnsiTheme="minorHAnsi" w:cstheme="minorHAnsi"/>
        </w:rPr>
        <w:t>, за умови</w:t>
      </w:r>
      <w:r w:rsidR="005F5AC7" w:rsidRPr="006C10F7">
        <w:rPr>
          <w:rFonts w:asciiTheme="minorHAnsi" w:hAnsiTheme="minorHAnsi" w:cstheme="minorHAnsi"/>
        </w:rPr>
        <w:t xml:space="preserve"> оплати С</w:t>
      </w:r>
      <w:r w:rsidR="00C62DFC" w:rsidRPr="006C10F7">
        <w:rPr>
          <w:rFonts w:asciiTheme="minorHAnsi" w:hAnsiTheme="minorHAnsi" w:cstheme="minorHAnsi"/>
        </w:rPr>
        <w:t>поживач</w:t>
      </w:r>
      <w:r w:rsidR="005F5AC7" w:rsidRPr="006C10F7">
        <w:rPr>
          <w:rFonts w:asciiTheme="minorHAnsi" w:hAnsiTheme="minorHAnsi" w:cstheme="minorHAnsi"/>
        </w:rPr>
        <w:t>ем</w:t>
      </w:r>
      <w:r w:rsidR="00C62DFC" w:rsidRPr="006C10F7">
        <w:rPr>
          <w:rFonts w:asciiTheme="minorHAnsi" w:hAnsiTheme="minorHAnsi" w:cstheme="minorHAnsi"/>
        </w:rPr>
        <w:t xml:space="preserve"> так</w:t>
      </w:r>
      <w:r w:rsidR="005F5AC7" w:rsidRPr="006C10F7">
        <w:rPr>
          <w:rFonts w:asciiTheme="minorHAnsi" w:hAnsiTheme="minorHAnsi" w:cstheme="minorHAnsi"/>
        </w:rPr>
        <w:t>ої</w:t>
      </w:r>
      <w:r w:rsidR="00C62DFC" w:rsidRPr="006C10F7">
        <w:rPr>
          <w:rFonts w:asciiTheme="minorHAnsi" w:hAnsiTheme="minorHAnsi" w:cstheme="minorHAnsi"/>
        </w:rPr>
        <w:t xml:space="preserve"> послуг</w:t>
      </w:r>
      <w:r w:rsidR="005F5AC7" w:rsidRPr="006C10F7">
        <w:rPr>
          <w:rFonts w:asciiTheme="minorHAnsi" w:hAnsiTheme="minorHAnsi" w:cstheme="minorHAnsi"/>
        </w:rPr>
        <w:t>и</w:t>
      </w:r>
      <w:r w:rsidR="00C62DFC" w:rsidRPr="006C10F7">
        <w:rPr>
          <w:rFonts w:asciiTheme="minorHAnsi" w:hAnsiTheme="minorHAnsi" w:cstheme="minorHAnsi"/>
        </w:rPr>
        <w:t xml:space="preserve"> через Постачальника</w:t>
      </w:r>
      <w:r w:rsidRPr="006C10F7">
        <w:rPr>
          <w:rFonts w:asciiTheme="minorHAnsi" w:hAnsiTheme="minorHAnsi" w:cstheme="minorHAnsi"/>
        </w:rPr>
        <w:t>.</w:t>
      </w:r>
    </w:p>
    <w:p w14:paraId="3D3ACDC4" w14:textId="1CBA0B0A" w:rsidR="00B97269" w:rsidRPr="006C10F7" w:rsidRDefault="00D73323" w:rsidP="00A10352">
      <w:pPr>
        <w:pStyle w:val="a3"/>
        <w:spacing w:line="252" w:lineRule="auto"/>
        <w:jc w:val="both"/>
        <w:rPr>
          <w:rFonts w:asciiTheme="minorHAnsi" w:hAnsiTheme="minorHAnsi" w:cstheme="minorHAnsi"/>
        </w:rPr>
      </w:pPr>
      <w:r w:rsidRPr="006C10F7">
        <w:rPr>
          <w:rFonts w:asciiTheme="minorHAnsi" w:hAnsiTheme="minorHAnsi" w:cstheme="minorHAnsi"/>
        </w:rPr>
        <w:t>Споживач, електроустановки якого приєднані на території здійснення ліцензованої діяльності оператора системи розподілу, відшкодовує Постачальнику у вартості (ціні) електричної енергії  також вартість наданої Оператором системи передачі послуги з передачі електричної енергії, спожитої Споживачем.</w:t>
      </w:r>
    </w:p>
    <w:p w14:paraId="27EDA3BE" w14:textId="2FD43227" w:rsidR="00706364" w:rsidRPr="006C10F7" w:rsidRDefault="00706364" w:rsidP="00A10352">
      <w:pPr>
        <w:pStyle w:val="a3"/>
        <w:spacing w:line="252" w:lineRule="auto"/>
        <w:jc w:val="both"/>
        <w:rPr>
          <w:rFonts w:asciiTheme="minorHAnsi" w:hAnsiTheme="minorHAnsi" w:cstheme="minorHAnsi"/>
        </w:rPr>
      </w:pPr>
      <w:r w:rsidRPr="006C10F7">
        <w:rPr>
          <w:rFonts w:asciiTheme="minorHAnsi" w:hAnsiTheme="minorHAnsi" w:cstheme="minorHAnsi"/>
        </w:rPr>
        <w:t>5.11. Споживач має право обрати на розрахунковий період іншого Постачальника в установленому ПРРЕЕ порядку, за умов, що в нього є укладений договір про розподіл</w:t>
      </w:r>
      <w:r w:rsidR="00A0113F" w:rsidRPr="006C10F7">
        <w:rPr>
          <w:rFonts w:asciiTheme="minorHAnsi" w:hAnsiTheme="minorHAnsi" w:cstheme="minorHAnsi"/>
        </w:rPr>
        <w:t>/передачу</w:t>
      </w:r>
      <w:r w:rsidRPr="006C10F7">
        <w:rPr>
          <w:rFonts w:asciiTheme="minorHAnsi" w:hAnsiTheme="minorHAnsi" w:cstheme="minorHAnsi"/>
        </w:rPr>
        <w:t xml:space="preserve"> електричної енергії з оператором системи та відсутнє припинення постачання електричної енергії внаслідок наявної заборгованості за постачання електричної енергії перед діючим Постачальником.</w:t>
      </w:r>
    </w:p>
    <w:p w14:paraId="27EDA3BF" w14:textId="77777777" w:rsidR="008E4079" w:rsidRPr="006C10F7" w:rsidRDefault="00E51BFE" w:rsidP="00A10352">
      <w:pPr>
        <w:pStyle w:val="a3"/>
        <w:spacing w:line="252" w:lineRule="auto"/>
        <w:jc w:val="both"/>
        <w:rPr>
          <w:rFonts w:asciiTheme="minorHAnsi" w:hAnsiTheme="minorHAnsi" w:cstheme="minorHAnsi"/>
        </w:rPr>
      </w:pPr>
      <w:r w:rsidRPr="006C10F7">
        <w:rPr>
          <w:rFonts w:asciiTheme="minorHAnsi" w:hAnsiTheme="minorHAnsi" w:cstheme="minorHAnsi"/>
        </w:rPr>
        <w:lastRenderedPageBreak/>
        <w:t>5.1</w:t>
      </w:r>
      <w:r w:rsidR="0081151B" w:rsidRPr="006C10F7">
        <w:rPr>
          <w:rFonts w:asciiTheme="minorHAnsi" w:hAnsiTheme="minorHAnsi" w:cstheme="minorHAnsi"/>
        </w:rPr>
        <w:t>2</w:t>
      </w:r>
      <w:r w:rsidR="008E4079" w:rsidRPr="006C10F7">
        <w:rPr>
          <w:rFonts w:asciiTheme="minorHAnsi" w:hAnsiTheme="minorHAnsi" w:cstheme="minorHAnsi"/>
        </w:rPr>
        <w:t>. Порядок звіряння фактичного обсягу спожитої електричної енергії на певну дату чи протягом відповідного періоду визначається відповідно до комерційної пропозиції, обраної Споживачем.</w:t>
      </w:r>
    </w:p>
    <w:p w14:paraId="27EDA3C0" w14:textId="77777777" w:rsidR="0081151B" w:rsidRPr="006C10F7" w:rsidRDefault="0081151B" w:rsidP="00A10352">
      <w:pPr>
        <w:pStyle w:val="a3"/>
        <w:spacing w:line="252" w:lineRule="auto"/>
        <w:jc w:val="both"/>
        <w:rPr>
          <w:rFonts w:asciiTheme="minorHAnsi" w:hAnsiTheme="minorHAnsi" w:cstheme="minorHAnsi"/>
        </w:rPr>
      </w:pPr>
      <w:r w:rsidRPr="006C10F7">
        <w:rPr>
          <w:rFonts w:asciiTheme="minorHAnsi" w:hAnsiTheme="minorHAnsi" w:cstheme="minorHAnsi"/>
        </w:rPr>
        <w:t xml:space="preserve">5.13. У разі отримання субсидії та/або пільг з оплати електричної енергії, Споживач повинен здійснити оплату в рамках цього Договору на підставі встановленого порядку, згідно з яким визначається належність побутового споживача до категорії вразливих споживачів. </w:t>
      </w:r>
    </w:p>
    <w:p w14:paraId="27EDA3C1" w14:textId="77777777" w:rsidR="0081151B" w:rsidRPr="006C10F7" w:rsidRDefault="0081151B" w:rsidP="00A10352">
      <w:pPr>
        <w:pStyle w:val="a3"/>
        <w:spacing w:line="252" w:lineRule="auto"/>
        <w:jc w:val="both"/>
        <w:rPr>
          <w:rFonts w:asciiTheme="minorHAnsi" w:hAnsiTheme="minorHAnsi" w:cstheme="minorHAnsi"/>
        </w:rPr>
      </w:pPr>
      <w:r w:rsidRPr="006C10F7">
        <w:rPr>
          <w:rFonts w:asciiTheme="minorHAnsi" w:hAnsiTheme="minorHAnsi" w:cstheme="minorHAnsi"/>
        </w:rPr>
        <w:t>Інформація про наявність пільг станом на день укладення цього Договору повинна бути зазначена в заяві-приєднанні, яка є додатком 1 до цього Договору. Інформація про можливість надання пільг за цим Договором зазначається в комерційній пропозиції. Якщо в майбутньому Споживач або члени його сім'ї отримують право на пільги з оплати електричної енергії, Споживач повинен негайно звернутися до Постачальника з письмовою заявою та необхідними документами.</w:t>
      </w:r>
    </w:p>
    <w:p w14:paraId="27EDA3C3"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Комерційна пропозиція, яка є додатком 2 до цього Договору, має містити наступну інформацію:</w:t>
      </w:r>
    </w:p>
    <w:p w14:paraId="27EDA3C4" w14:textId="7A94D483"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1) ціну (тариф) електричної енергії</w:t>
      </w:r>
      <w:r w:rsidR="0081151B" w:rsidRPr="006C10F7">
        <w:rPr>
          <w:rFonts w:asciiTheme="minorHAnsi" w:hAnsiTheme="minorHAnsi" w:cstheme="minorHAnsi"/>
        </w:rPr>
        <w:t>,</w:t>
      </w:r>
      <w:r w:rsidR="00A0113F" w:rsidRPr="006C10F7">
        <w:rPr>
          <w:rFonts w:asciiTheme="minorHAnsi" w:hAnsiTheme="minorHAnsi" w:cstheme="minorHAnsi"/>
        </w:rPr>
        <w:t xml:space="preserve"> </w:t>
      </w:r>
      <w:r w:rsidR="0081151B" w:rsidRPr="006C10F7">
        <w:rPr>
          <w:rFonts w:asciiTheme="minorHAnsi" w:hAnsiTheme="minorHAnsi" w:cstheme="minorHAnsi"/>
        </w:rPr>
        <w:t>у тому числі диференційовані ціни (тарифи)</w:t>
      </w:r>
      <w:r w:rsidRPr="006C10F7">
        <w:rPr>
          <w:rFonts w:asciiTheme="minorHAnsi" w:hAnsiTheme="minorHAnsi" w:cstheme="minorHAnsi"/>
        </w:rPr>
        <w:t>;</w:t>
      </w:r>
    </w:p>
    <w:p w14:paraId="27EDA3C5" w14:textId="77777777" w:rsidR="0081151B"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 xml:space="preserve">2) </w:t>
      </w:r>
      <w:r w:rsidR="0081151B" w:rsidRPr="006C10F7">
        <w:rPr>
          <w:rFonts w:asciiTheme="minorHAnsi" w:hAnsiTheme="minorHAnsi" w:cstheme="minorHAnsi"/>
        </w:rPr>
        <w:t>спосіб оплати (необхідно обрати лише один з варіантів: попередня оплата, по факту, плановий платіж);</w:t>
      </w:r>
    </w:p>
    <w:p w14:paraId="27EDA3C6" w14:textId="460EA26F" w:rsidR="00034BD3"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3) термін надання рахунк</w:t>
      </w:r>
      <w:r w:rsidR="00A0113F" w:rsidRPr="006C10F7">
        <w:rPr>
          <w:rFonts w:asciiTheme="minorHAnsi" w:hAnsiTheme="minorHAnsi" w:cstheme="minorHAnsi"/>
        </w:rPr>
        <w:t>а-фактури</w:t>
      </w:r>
      <w:r w:rsidRPr="006C10F7">
        <w:rPr>
          <w:rFonts w:asciiTheme="minorHAnsi" w:hAnsiTheme="minorHAnsi" w:cstheme="minorHAnsi"/>
        </w:rPr>
        <w:t xml:space="preserve"> </w:t>
      </w:r>
      <w:r w:rsidR="00034BD3" w:rsidRPr="006C10F7">
        <w:rPr>
          <w:rFonts w:asciiTheme="minorHAnsi" w:hAnsiTheme="minorHAnsi" w:cstheme="minorHAnsi"/>
        </w:rPr>
        <w:t>для остаточного розрахунку за спожиту електричну енергію та строк його оплати;</w:t>
      </w:r>
    </w:p>
    <w:p w14:paraId="27EDA3C7" w14:textId="5E1ED504" w:rsidR="0081151B" w:rsidRPr="006C10F7" w:rsidRDefault="0081151B" w:rsidP="00A10352">
      <w:pPr>
        <w:pStyle w:val="a3"/>
        <w:spacing w:line="252" w:lineRule="auto"/>
        <w:jc w:val="both"/>
        <w:rPr>
          <w:rFonts w:asciiTheme="minorHAnsi" w:hAnsiTheme="minorHAnsi" w:cstheme="minorHAnsi"/>
        </w:rPr>
      </w:pPr>
      <w:r w:rsidRPr="006C10F7">
        <w:rPr>
          <w:rFonts w:asciiTheme="minorHAnsi" w:hAnsiTheme="minorHAnsi" w:cstheme="minorHAnsi"/>
        </w:rPr>
        <w:t>4) визначення способу оплати</w:t>
      </w:r>
      <w:r w:rsidR="00E57375" w:rsidRPr="006C10F7">
        <w:rPr>
          <w:rFonts w:asciiTheme="minorHAnsi" w:hAnsiTheme="minorHAnsi" w:cstheme="minorHAnsi"/>
        </w:rPr>
        <w:t xml:space="preserve"> Споживачем за</w:t>
      </w:r>
      <w:r w:rsidRPr="006C10F7">
        <w:rPr>
          <w:rFonts w:asciiTheme="minorHAnsi" w:hAnsiTheme="minorHAnsi" w:cstheme="minorHAnsi"/>
        </w:rPr>
        <w:t xml:space="preserve"> послуг</w:t>
      </w:r>
      <w:r w:rsidR="00E57375" w:rsidRPr="006C10F7">
        <w:rPr>
          <w:rFonts w:asciiTheme="minorHAnsi" w:hAnsiTheme="minorHAnsi" w:cstheme="minorHAnsi"/>
        </w:rPr>
        <w:t>у</w:t>
      </w:r>
      <w:r w:rsidRPr="006C10F7">
        <w:rPr>
          <w:rFonts w:asciiTheme="minorHAnsi" w:hAnsiTheme="minorHAnsi" w:cstheme="minorHAnsi"/>
        </w:rPr>
        <w:t xml:space="preserve"> з розподілу</w:t>
      </w:r>
      <w:r w:rsidR="00A0113F" w:rsidRPr="006C10F7">
        <w:rPr>
          <w:rFonts w:asciiTheme="minorHAnsi" w:hAnsiTheme="minorHAnsi" w:cstheme="minorHAnsi"/>
        </w:rPr>
        <w:t>/передачі</w:t>
      </w:r>
      <w:r w:rsidR="00E57375" w:rsidRPr="006C10F7">
        <w:rPr>
          <w:rFonts w:asciiTheme="minorHAnsi" w:hAnsiTheme="minorHAnsi" w:cstheme="minorHAnsi"/>
        </w:rPr>
        <w:t xml:space="preserve"> електричної енергії:</w:t>
      </w:r>
      <w:r w:rsidRPr="006C10F7">
        <w:rPr>
          <w:rFonts w:asciiTheme="minorHAnsi" w:hAnsiTheme="minorHAnsi" w:cstheme="minorHAnsi"/>
        </w:rPr>
        <w:t xml:space="preserve"> через Постачальника</w:t>
      </w:r>
      <w:r w:rsidR="00E57375" w:rsidRPr="006C10F7">
        <w:rPr>
          <w:rFonts w:asciiTheme="minorHAnsi" w:hAnsiTheme="minorHAnsi" w:cstheme="minorHAnsi"/>
        </w:rPr>
        <w:t>,</w:t>
      </w:r>
      <w:r w:rsidRPr="006C10F7">
        <w:rPr>
          <w:rFonts w:asciiTheme="minorHAnsi" w:hAnsiTheme="minorHAnsi" w:cstheme="minorHAnsi"/>
        </w:rPr>
        <w:t xml:space="preserve"> з наступним переведенням цієї оплати Постачальником оператору системи</w:t>
      </w:r>
      <w:r w:rsidR="00E57375" w:rsidRPr="006C10F7">
        <w:rPr>
          <w:rFonts w:asciiTheme="minorHAnsi" w:hAnsiTheme="minorHAnsi" w:cstheme="minorHAnsi"/>
        </w:rPr>
        <w:t>,</w:t>
      </w:r>
      <w:r w:rsidRPr="006C10F7">
        <w:rPr>
          <w:rFonts w:asciiTheme="minorHAnsi" w:hAnsiTheme="minorHAnsi" w:cstheme="minorHAnsi"/>
        </w:rPr>
        <w:t xml:space="preserve"> </w:t>
      </w:r>
      <w:r w:rsidR="00E57375" w:rsidRPr="006C10F7">
        <w:rPr>
          <w:rFonts w:asciiTheme="minorHAnsi" w:hAnsiTheme="minorHAnsi" w:cstheme="minorHAnsi"/>
        </w:rPr>
        <w:t>чи</w:t>
      </w:r>
      <w:r w:rsidRPr="006C10F7">
        <w:rPr>
          <w:rFonts w:asciiTheme="minorHAnsi" w:hAnsiTheme="minorHAnsi" w:cstheme="minorHAnsi"/>
        </w:rPr>
        <w:t xml:space="preserve"> напряму оператор</w:t>
      </w:r>
      <w:r w:rsidR="00E57375" w:rsidRPr="006C10F7">
        <w:rPr>
          <w:rFonts w:asciiTheme="minorHAnsi" w:hAnsiTheme="minorHAnsi" w:cstheme="minorHAnsi"/>
        </w:rPr>
        <w:t>у</w:t>
      </w:r>
      <w:r w:rsidRPr="006C10F7">
        <w:rPr>
          <w:rFonts w:asciiTheme="minorHAnsi" w:hAnsiTheme="minorHAnsi" w:cstheme="minorHAnsi"/>
        </w:rPr>
        <w:t xml:space="preserve"> системи (необхідно обрати лише один з варіантів);</w:t>
      </w:r>
    </w:p>
    <w:p w14:paraId="27EDA3C8" w14:textId="77777777" w:rsidR="008E4079" w:rsidRPr="006C10F7" w:rsidRDefault="0081151B" w:rsidP="00A10352">
      <w:pPr>
        <w:pStyle w:val="a3"/>
        <w:spacing w:line="252" w:lineRule="auto"/>
        <w:jc w:val="both"/>
        <w:rPr>
          <w:rFonts w:asciiTheme="minorHAnsi" w:hAnsiTheme="minorHAnsi" w:cstheme="minorHAnsi"/>
        </w:rPr>
      </w:pPr>
      <w:r w:rsidRPr="006C10F7">
        <w:rPr>
          <w:rFonts w:asciiTheme="minorHAnsi" w:hAnsiTheme="minorHAnsi" w:cstheme="minorHAnsi"/>
        </w:rPr>
        <w:t>5</w:t>
      </w:r>
      <w:r w:rsidR="008E4079" w:rsidRPr="006C10F7">
        <w:rPr>
          <w:rFonts w:asciiTheme="minorHAnsi" w:hAnsiTheme="minorHAnsi" w:cstheme="minorHAnsi"/>
        </w:rPr>
        <w:t>) розмір пені за порушення строку оплати або штраф;</w:t>
      </w:r>
    </w:p>
    <w:p w14:paraId="27EDA3C9" w14:textId="77777777" w:rsidR="008E4079" w:rsidRPr="006C10F7" w:rsidRDefault="0081151B" w:rsidP="00A10352">
      <w:pPr>
        <w:pStyle w:val="a3"/>
        <w:spacing w:line="252" w:lineRule="auto"/>
        <w:jc w:val="both"/>
        <w:rPr>
          <w:rFonts w:asciiTheme="minorHAnsi" w:hAnsiTheme="minorHAnsi" w:cstheme="minorHAnsi"/>
        </w:rPr>
      </w:pPr>
      <w:r w:rsidRPr="006C10F7">
        <w:rPr>
          <w:rFonts w:asciiTheme="minorHAnsi" w:hAnsiTheme="minorHAnsi" w:cstheme="minorHAnsi"/>
        </w:rPr>
        <w:t>6</w:t>
      </w:r>
      <w:r w:rsidR="008E4079" w:rsidRPr="006C10F7">
        <w:rPr>
          <w:rFonts w:asciiTheme="minorHAnsi" w:hAnsiTheme="minorHAnsi" w:cstheme="minorHAnsi"/>
        </w:rPr>
        <w:t>) розмір компенсації Споживачу за недодержання Постачальником якості надання комерційних послуг;</w:t>
      </w:r>
    </w:p>
    <w:p w14:paraId="27EDA3CA" w14:textId="77777777" w:rsidR="008E4079" w:rsidRPr="006C10F7" w:rsidRDefault="0081151B" w:rsidP="00A10352">
      <w:pPr>
        <w:pStyle w:val="a3"/>
        <w:spacing w:line="252" w:lineRule="auto"/>
        <w:jc w:val="both"/>
        <w:rPr>
          <w:rFonts w:asciiTheme="minorHAnsi" w:hAnsiTheme="minorHAnsi" w:cstheme="minorHAnsi"/>
        </w:rPr>
      </w:pPr>
      <w:r w:rsidRPr="006C10F7">
        <w:rPr>
          <w:rFonts w:asciiTheme="minorHAnsi" w:hAnsiTheme="minorHAnsi" w:cstheme="minorHAnsi"/>
        </w:rPr>
        <w:t>7</w:t>
      </w:r>
      <w:r w:rsidR="008E4079" w:rsidRPr="006C10F7">
        <w:rPr>
          <w:rFonts w:asciiTheme="minorHAnsi" w:hAnsiTheme="minorHAnsi" w:cstheme="minorHAnsi"/>
        </w:rPr>
        <w:t>) розмір штрафу за дострокове розірвання Договору у випадках, не передбачених умовами Договору;</w:t>
      </w:r>
    </w:p>
    <w:p w14:paraId="27EDA3CB" w14:textId="77777777" w:rsidR="008E4079" w:rsidRPr="006C10F7" w:rsidRDefault="0081151B" w:rsidP="00A10352">
      <w:pPr>
        <w:pStyle w:val="a3"/>
        <w:spacing w:line="252" w:lineRule="auto"/>
        <w:jc w:val="both"/>
        <w:rPr>
          <w:rFonts w:asciiTheme="minorHAnsi" w:hAnsiTheme="minorHAnsi" w:cstheme="minorHAnsi"/>
        </w:rPr>
      </w:pPr>
      <w:r w:rsidRPr="006C10F7">
        <w:rPr>
          <w:rFonts w:asciiTheme="minorHAnsi" w:hAnsiTheme="minorHAnsi" w:cstheme="minorHAnsi"/>
        </w:rPr>
        <w:t>8</w:t>
      </w:r>
      <w:r w:rsidR="008E4079" w:rsidRPr="006C10F7">
        <w:rPr>
          <w:rFonts w:asciiTheme="minorHAnsi" w:hAnsiTheme="minorHAnsi" w:cstheme="minorHAnsi"/>
        </w:rPr>
        <w:t>) термін дії Договору та умови пролонгації;</w:t>
      </w:r>
    </w:p>
    <w:p w14:paraId="27EDA3CC" w14:textId="7E2FB30A" w:rsidR="008E4079" w:rsidRPr="006C10F7" w:rsidRDefault="0081151B" w:rsidP="00A10352">
      <w:pPr>
        <w:pStyle w:val="a3"/>
        <w:spacing w:line="252" w:lineRule="auto"/>
        <w:jc w:val="both"/>
        <w:rPr>
          <w:rFonts w:asciiTheme="minorHAnsi" w:hAnsiTheme="minorHAnsi" w:cstheme="minorHAnsi"/>
        </w:rPr>
      </w:pPr>
      <w:r w:rsidRPr="006C10F7">
        <w:rPr>
          <w:rFonts w:asciiTheme="minorHAnsi" w:hAnsiTheme="minorHAnsi" w:cstheme="minorHAnsi"/>
        </w:rPr>
        <w:t>9</w:t>
      </w:r>
      <w:r w:rsidR="009D26E9" w:rsidRPr="006C10F7">
        <w:rPr>
          <w:rFonts w:asciiTheme="minorHAnsi" w:hAnsiTheme="minorHAnsi" w:cstheme="minorHAnsi"/>
        </w:rPr>
        <w:t>) дат</w:t>
      </w:r>
      <w:r w:rsidR="00405D2C" w:rsidRPr="006C10F7">
        <w:rPr>
          <w:rFonts w:asciiTheme="minorHAnsi" w:hAnsiTheme="minorHAnsi" w:cstheme="minorHAnsi"/>
        </w:rPr>
        <w:t>у</w:t>
      </w:r>
      <w:r w:rsidR="009D26E9" w:rsidRPr="006C10F7">
        <w:rPr>
          <w:rFonts w:asciiTheme="minorHAnsi" w:hAnsiTheme="minorHAnsi" w:cstheme="minorHAnsi"/>
        </w:rPr>
        <w:t xml:space="preserve"> та підпис </w:t>
      </w:r>
      <w:r w:rsidR="00405D2C" w:rsidRPr="006C10F7">
        <w:rPr>
          <w:rFonts w:asciiTheme="minorHAnsi" w:hAnsiTheme="minorHAnsi" w:cstheme="minorHAnsi"/>
        </w:rPr>
        <w:t>С</w:t>
      </w:r>
      <w:r w:rsidR="009D26E9" w:rsidRPr="006C10F7">
        <w:rPr>
          <w:rFonts w:asciiTheme="minorHAnsi" w:hAnsiTheme="minorHAnsi" w:cstheme="minorHAnsi"/>
        </w:rPr>
        <w:t>поживача.</w:t>
      </w:r>
    </w:p>
    <w:p w14:paraId="27EDA3CD" w14:textId="40042B82" w:rsidR="0081151B" w:rsidRPr="006C10F7" w:rsidRDefault="0081151B" w:rsidP="00A10352">
      <w:pPr>
        <w:pStyle w:val="a3"/>
        <w:spacing w:line="252" w:lineRule="auto"/>
        <w:jc w:val="both"/>
        <w:rPr>
          <w:rFonts w:asciiTheme="minorHAnsi" w:hAnsiTheme="minorHAnsi" w:cstheme="minorHAnsi"/>
        </w:rPr>
      </w:pPr>
      <w:r w:rsidRPr="006C10F7">
        <w:rPr>
          <w:rFonts w:asciiTheme="minorHAnsi" w:hAnsiTheme="minorHAnsi" w:cstheme="minorHAnsi"/>
        </w:rPr>
        <w:t>10) можливість надання пільг,</w:t>
      </w:r>
      <w:r w:rsidR="00076089" w:rsidRPr="006C10F7">
        <w:rPr>
          <w:rFonts w:asciiTheme="minorHAnsi" w:hAnsiTheme="minorHAnsi" w:cstheme="minorHAnsi"/>
        </w:rPr>
        <w:t xml:space="preserve"> </w:t>
      </w:r>
      <w:r w:rsidRPr="006C10F7">
        <w:rPr>
          <w:rFonts w:asciiTheme="minorHAnsi" w:hAnsiTheme="minorHAnsi" w:cstheme="minorHAnsi"/>
        </w:rPr>
        <w:t>субсидій.</w:t>
      </w:r>
    </w:p>
    <w:p w14:paraId="27EDA3CE" w14:textId="6F05BC08"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Після прийняття Споживачем комерційн</w:t>
      </w:r>
      <w:r w:rsidR="00076089" w:rsidRPr="006C10F7">
        <w:rPr>
          <w:rFonts w:asciiTheme="minorHAnsi" w:hAnsiTheme="minorHAnsi" w:cstheme="minorHAnsi"/>
        </w:rPr>
        <w:t>ої</w:t>
      </w:r>
      <w:r w:rsidRPr="006C10F7">
        <w:rPr>
          <w:rFonts w:asciiTheme="minorHAnsi" w:hAnsiTheme="minorHAnsi" w:cstheme="minorHAnsi"/>
        </w:rPr>
        <w:t xml:space="preserve"> пропозиці</w:t>
      </w:r>
      <w:r w:rsidR="00076089" w:rsidRPr="006C10F7">
        <w:rPr>
          <w:rFonts w:asciiTheme="minorHAnsi" w:hAnsiTheme="minorHAnsi" w:cstheme="minorHAnsi"/>
        </w:rPr>
        <w:t>ї</w:t>
      </w:r>
      <w:r w:rsidRPr="006C10F7">
        <w:rPr>
          <w:rFonts w:asciiTheme="minorHAnsi" w:hAnsiTheme="minorHAnsi" w:cstheme="minorHAnsi"/>
        </w:rPr>
        <w:t xml:space="preserve"> Постачальника внесення змін до н</w:t>
      </w:r>
      <w:r w:rsidR="00076089" w:rsidRPr="006C10F7">
        <w:rPr>
          <w:rFonts w:asciiTheme="minorHAnsi" w:hAnsiTheme="minorHAnsi" w:cstheme="minorHAnsi"/>
        </w:rPr>
        <w:t>еї</w:t>
      </w:r>
      <w:r w:rsidRPr="006C10F7">
        <w:rPr>
          <w:rFonts w:asciiTheme="minorHAnsi" w:hAnsiTheme="minorHAnsi" w:cstheme="minorHAnsi"/>
        </w:rPr>
        <w:t xml:space="preserve"> можливе лише за згодою сторін або в порядку, встановленому чинним законодавством</w:t>
      </w:r>
      <w:r w:rsidR="00405D2C" w:rsidRPr="006C10F7">
        <w:rPr>
          <w:rFonts w:asciiTheme="minorHAnsi" w:hAnsiTheme="minorHAnsi" w:cstheme="minorHAnsi"/>
        </w:rPr>
        <w:t>, зокрема за ініціативою електропостачальника</w:t>
      </w:r>
      <w:r w:rsidRPr="006C10F7">
        <w:rPr>
          <w:rFonts w:asciiTheme="minorHAnsi" w:hAnsiTheme="minorHAnsi" w:cstheme="minorHAnsi"/>
        </w:rPr>
        <w:t>.</w:t>
      </w:r>
    </w:p>
    <w:p w14:paraId="27EDA3CF" w14:textId="77777777" w:rsidR="008E4079" w:rsidRPr="006C10F7" w:rsidRDefault="008E4079" w:rsidP="00A10352">
      <w:pPr>
        <w:pStyle w:val="3"/>
        <w:spacing w:line="252" w:lineRule="auto"/>
        <w:jc w:val="center"/>
        <w:rPr>
          <w:rFonts w:asciiTheme="minorHAnsi" w:hAnsiTheme="minorHAnsi" w:cstheme="minorHAnsi"/>
        </w:rPr>
      </w:pPr>
      <w:r w:rsidRPr="006C10F7">
        <w:rPr>
          <w:rFonts w:asciiTheme="minorHAnsi" w:hAnsiTheme="minorHAnsi" w:cstheme="minorHAnsi"/>
        </w:rPr>
        <w:t>6. Права та обов'язки Споживача</w:t>
      </w:r>
    </w:p>
    <w:p w14:paraId="27EDA3D0"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6.1. Споживач має право:</w:t>
      </w:r>
    </w:p>
    <w:p w14:paraId="27EDA3D1"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lastRenderedPageBreak/>
        <w:t>1) обирати спосіб визначення ціни за постачання електричної енергії на умовах, зазначених у комерційній пропозиції, обраній Споживачем;</w:t>
      </w:r>
    </w:p>
    <w:p w14:paraId="27EDA3D2"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2) отримувати електричну енергію на умовах, зазначених у цьому Договорі;</w:t>
      </w:r>
    </w:p>
    <w:p w14:paraId="27EDA3D3"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3) 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14:paraId="27EDA3D4"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4) 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14:paraId="27EDA3D5"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5) безоплатно отримувати інформацію про обсяги та інші параметри власного споживання електричної енергії;</w:t>
      </w:r>
    </w:p>
    <w:p w14:paraId="27EDA3D6"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6) звертатися до Постачальника для вирішення будь-яких питань, пов'язаних з виконанням цього Договору;</w:t>
      </w:r>
    </w:p>
    <w:p w14:paraId="27EDA3D7"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7) вимагати від Постачальника надання письмової форми цього Договору;</w:t>
      </w:r>
    </w:p>
    <w:p w14:paraId="27EDA3D8"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8)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14:paraId="27EDA3D9"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 xml:space="preserve">9) проводити звіряння фактичних розрахунків в установленому ПРРЕЕ порядку з підписанням відповідного </w:t>
      </w:r>
      <w:proofErr w:type="spellStart"/>
      <w:r w:rsidRPr="006C10F7">
        <w:rPr>
          <w:rFonts w:asciiTheme="minorHAnsi" w:hAnsiTheme="minorHAnsi" w:cstheme="minorHAnsi"/>
        </w:rPr>
        <w:t>акта</w:t>
      </w:r>
      <w:proofErr w:type="spellEnd"/>
      <w:r w:rsidRPr="006C10F7">
        <w:rPr>
          <w:rFonts w:asciiTheme="minorHAnsi" w:hAnsiTheme="minorHAnsi" w:cstheme="minorHAnsi"/>
        </w:rPr>
        <w:t>;</w:t>
      </w:r>
    </w:p>
    <w:p w14:paraId="27EDA3DA"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10) вільно обирати іншого електропостачальника та розірвати цей Договір у встановленому цим Договором та чинним законодавством порядку;</w:t>
      </w:r>
    </w:p>
    <w:p w14:paraId="27EDA3DB"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11)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цим Договором;</w:t>
      </w:r>
    </w:p>
    <w:p w14:paraId="27EDA3DC"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12) 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14:paraId="27EDA3DD"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13) перейти на постачання електричної енергії до іншого електропостачальника, у разі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ним порядку;</w:t>
      </w:r>
    </w:p>
    <w:p w14:paraId="27EDA3DE"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14) інші права, передбачені чинним законодавством і цим Договором.</w:t>
      </w:r>
    </w:p>
    <w:p w14:paraId="27EDA3DF"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6.2. Споживач зобов'язується:</w:t>
      </w:r>
    </w:p>
    <w:p w14:paraId="27EDA3E0" w14:textId="71ABA40B"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1) забезпечувати своєчасну та повну оплату спожитої електричної енергії згідно з умовами цього Договору;</w:t>
      </w:r>
      <w:r w:rsidR="005C4448" w:rsidRPr="006C10F7">
        <w:rPr>
          <w:rFonts w:asciiTheme="minorHAnsi" w:hAnsiTheme="minorHAnsi" w:cstheme="minorHAnsi"/>
        </w:rPr>
        <w:t xml:space="preserve"> за умови неповної оплати за спожиту електричну енергію</w:t>
      </w:r>
      <w:r w:rsidR="008A1C92" w:rsidRPr="006C10F7">
        <w:rPr>
          <w:rFonts w:asciiTheme="minorHAnsi" w:hAnsiTheme="minorHAnsi" w:cstheme="minorHAnsi"/>
        </w:rPr>
        <w:t xml:space="preserve"> Споживач </w:t>
      </w:r>
      <w:r w:rsidR="008A1C92" w:rsidRPr="006C10F7">
        <w:rPr>
          <w:rFonts w:asciiTheme="minorHAnsi" w:hAnsiTheme="minorHAnsi" w:cstheme="minorHAnsi"/>
        </w:rPr>
        <w:lastRenderedPageBreak/>
        <w:t>зобов'язаний</w:t>
      </w:r>
      <w:r w:rsidR="005C4448" w:rsidRPr="006C10F7">
        <w:rPr>
          <w:rFonts w:asciiTheme="minorHAnsi" w:hAnsiTheme="minorHAnsi" w:cstheme="minorHAnsi"/>
        </w:rPr>
        <w:t xml:space="preserve"> </w:t>
      </w:r>
      <w:r w:rsidR="00192050" w:rsidRPr="006C10F7">
        <w:rPr>
          <w:rFonts w:asciiTheme="minorHAnsi" w:hAnsiTheme="minorHAnsi" w:cstheme="minorHAnsi"/>
        </w:rPr>
        <w:t xml:space="preserve">самостійно </w:t>
      </w:r>
      <w:r w:rsidR="005C4448" w:rsidRPr="006C10F7">
        <w:rPr>
          <w:rFonts w:asciiTheme="minorHAnsi" w:hAnsiTheme="minorHAnsi" w:cstheme="minorHAnsi"/>
        </w:rPr>
        <w:t>припинити</w:t>
      </w:r>
      <w:r w:rsidR="008A1C92" w:rsidRPr="006C10F7">
        <w:rPr>
          <w:rFonts w:asciiTheme="minorHAnsi" w:hAnsiTheme="minorHAnsi" w:cstheme="minorHAnsi"/>
        </w:rPr>
        <w:t xml:space="preserve"> (обмежити)</w:t>
      </w:r>
      <w:r w:rsidR="005C4448" w:rsidRPr="006C10F7">
        <w:rPr>
          <w:rFonts w:asciiTheme="minorHAnsi" w:hAnsiTheme="minorHAnsi" w:cstheme="minorHAnsi"/>
        </w:rPr>
        <w:t xml:space="preserve"> власне електроспоживання відповідно</w:t>
      </w:r>
      <w:r w:rsidR="0041162A" w:rsidRPr="006C10F7">
        <w:rPr>
          <w:rFonts w:asciiTheme="minorHAnsi" w:hAnsiTheme="minorHAnsi" w:cstheme="minorHAnsi"/>
        </w:rPr>
        <w:t xml:space="preserve"> до умов</w:t>
      </w:r>
      <w:r w:rsidR="008A1C92" w:rsidRPr="006C10F7">
        <w:rPr>
          <w:rFonts w:asciiTheme="minorHAnsi" w:hAnsiTheme="minorHAnsi" w:cstheme="minorHAnsi"/>
        </w:rPr>
        <w:t xml:space="preserve"> цього</w:t>
      </w:r>
      <w:r w:rsidR="0041162A" w:rsidRPr="006C10F7">
        <w:rPr>
          <w:rFonts w:asciiTheme="minorHAnsi" w:hAnsiTheme="minorHAnsi" w:cstheme="minorHAnsi"/>
        </w:rPr>
        <w:t xml:space="preserve"> </w:t>
      </w:r>
      <w:r w:rsidR="008C1FE2" w:rsidRPr="006C10F7">
        <w:rPr>
          <w:rFonts w:asciiTheme="minorHAnsi" w:hAnsiTheme="minorHAnsi" w:cstheme="minorHAnsi"/>
        </w:rPr>
        <w:t>Д</w:t>
      </w:r>
      <w:r w:rsidR="0041162A" w:rsidRPr="006C10F7">
        <w:rPr>
          <w:rFonts w:asciiTheme="minorHAnsi" w:hAnsiTheme="minorHAnsi" w:cstheme="minorHAnsi"/>
        </w:rPr>
        <w:t>оговору</w:t>
      </w:r>
      <w:r w:rsidR="00192050" w:rsidRPr="006C10F7">
        <w:rPr>
          <w:rFonts w:asciiTheme="minorHAnsi" w:hAnsiTheme="minorHAnsi" w:cstheme="minorHAnsi"/>
        </w:rPr>
        <w:t>, а також</w:t>
      </w:r>
      <w:r w:rsidR="008A1C92" w:rsidRPr="006C10F7">
        <w:rPr>
          <w:rFonts w:asciiTheme="minorHAnsi" w:hAnsiTheme="minorHAnsi" w:cstheme="minorHAnsi"/>
        </w:rPr>
        <w:t xml:space="preserve"> на підставі</w:t>
      </w:r>
      <w:r w:rsidR="0041162A" w:rsidRPr="006C10F7">
        <w:rPr>
          <w:rFonts w:asciiTheme="minorHAnsi" w:hAnsiTheme="minorHAnsi" w:cstheme="minorHAnsi"/>
        </w:rPr>
        <w:t xml:space="preserve"> письмового </w:t>
      </w:r>
      <w:r w:rsidR="00906E08" w:rsidRPr="006C10F7">
        <w:rPr>
          <w:rFonts w:asciiTheme="minorHAnsi" w:hAnsiTheme="minorHAnsi" w:cstheme="minorHAnsi"/>
        </w:rPr>
        <w:t>Попередження</w:t>
      </w:r>
      <w:r w:rsidR="0041162A" w:rsidRPr="006C10F7">
        <w:rPr>
          <w:rFonts w:asciiTheme="minorHAnsi" w:hAnsiTheme="minorHAnsi" w:cstheme="minorHAnsi"/>
        </w:rPr>
        <w:t xml:space="preserve"> (вимоги)</w:t>
      </w:r>
      <w:r w:rsidR="00906E08" w:rsidRPr="006C10F7">
        <w:rPr>
          <w:rFonts w:asciiTheme="minorHAnsi" w:hAnsiTheme="minorHAnsi" w:cstheme="minorHAnsi"/>
        </w:rPr>
        <w:t xml:space="preserve"> Постачальника про припинення або обмеження постачання електроенергії</w:t>
      </w:r>
      <w:r w:rsidR="007E40BD" w:rsidRPr="006C10F7">
        <w:rPr>
          <w:rFonts w:asciiTheme="minorHAnsi" w:hAnsiTheme="minorHAnsi" w:cstheme="minorHAnsi"/>
        </w:rPr>
        <w:t>;</w:t>
      </w:r>
    </w:p>
    <w:p w14:paraId="27EDA3E1" w14:textId="21539E97" w:rsidR="00E91F91" w:rsidRPr="006C10F7" w:rsidRDefault="00E91F91" w:rsidP="00A10352">
      <w:pPr>
        <w:pStyle w:val="a3"/>
        <w:spacing w:line="252" w:lineRule="auto"/>
        <w:jc w:val="both"/>
        <w:rPr>
          <w:rFonts w:asciiTheme="minorHAnsi" w:hAnsiTheme="minorHAnsi" w:cstheme="minorHAnsi"/>
        </w:rPr>
      </w:pPr>
      <w:r w:rsidRPr="006C10F7">
        <w:rPr>
          <w:rFonts w:asciiTheme="minorHAnsi" w:hAnsiTheme="minorHAnsi" w:cstheme="minorHAnsi"/>
        </w:rPr>
        <w:t>2) укласти в установленому порядку</w:t>
      </w:r>
      <w:r w:rsidR="00EA70D0" w:rsidRPr="006C10F7">
        <w:rPr>
          <w:rFonts w:asciiTheme="minorHAnsi" w:hAnsiTheme="minorHAnsi" w:cstheme="minorHAnsi"/>
        </w:rPr>
        <w:t xml:space="preserve"> та мати діючий договір</w:t>
      </w:r>
      <w:r w:rsidRPr="006C10F7">
        <w:rPr>
          <w:rFonts w:asciiTheme="minorHAnsi" w:hAnsiTheme="minorHAnsi" w:cstheme="minorHAnsi"/>
        </w:rPr>
        <w:t xml:space="preserve"> споживача про надання послуг з розподілу</w:t>
      </w:r>
      <w:r w:rsidR="00EA70D0" w:rsidRPr="006C10F7">
        <w:rPr>
          <w:rFonts w:asciiTheme="minorHAnsi" w:hAnsiTheme="minorHAnsi" w:cstheme="minorHAnsi"/>
        </w:rPr>
        <w:t>/передачі</w:t>
      </w:r>
      <w:r w:rsidRPr="006C10F7">
        <w:rPr>
          <w:rFonts w:asciiTheme="minorHAnsi" w:hAnsiTheme="minorHAnsi" w:cstheme="minorHAnsi"/>
        </w:rPr>
        <w:t xml:space="preserve"> електричної енергії з оператором системи для набуття права на правомірне споживання електричної енергії та фізичну доставку електричної енергії до межі балансової належності об’єкта</w:t>
      </w:r>
      <w:r w:rsidR="005C2624" w:rsidRPr="006C10F7">
        <w:rPr>
          <w:rFonts w:asciiTheme="minorHAnsi" w:hAnsiTheme="minorHAnsi" w:cstheme="minorHAnsi"/>
        </w:rPr>
        <w:t xml:space="preserve"> Споживача;</w:t>
      </w:r>
    </w:p>
    <w:p w14:paraId="27EDA3E2" w14:textId="77777777" w:rsidR="008E4079" w:rsidRPr="006C10F7" w:rsidRDefault="005C2624" w:rsidP="00A10352">
      <w:pPr>
        <w:pStyle w:val="a3"/>
        <w:spacing w:line="252" w:lineRule="auto"/>
        <w:jc w:val="both"/>
        <w:rPr>
          <w:rFonts w:asciiTheme="minorHAnsi" w:hAnsiTheme="minorHAnsi" w:cstheme="minorHAnsi"/>
        </w:rPr>
      </w:pPr>
      <w:r w:rsidRPr="006C10F7">
        <w:rPr>
          <w:rFonts w:asciiTheme="minorHAnsi" w:hAnsiTheme="minorHAnsi" w:cstheme="minorHAnsi"/>
        </w:rPr>
        <w:t>3</w:t>
      </w:r>
      <w:r w:rsidR="006F09F0" w:rsidRPr="006C10F7">
        <w:rPr>
          <w:rFonts w:asciiTheme="minorHAnsi" w:hAnsiTheme="minorHAnsi" w:cstheme="minorHAnsi"/>
        </w:rPr>
        <w:t xml:space="preserve">) раціонально </w:t>
      </w:r>
      <w:r w:rsidR="008E4079" w:rsidRPr="006C10F7">
        <w:rPr>
          <w:rFonts w:asciiTheme="minorHAnsi" w:hAnsiTheme="minorHAnsi" w:cstheme="minorHAnsi"/>
        </w:rPr>
        <w:t>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w:t>
      </w:r>
      <w:r w:rsidR="002A6B74" w:rsidRPr="006C10F7">
        <w:rPr>
          <w:rFonts w:asciiTheme="minorHAnsi" w:hAnsiTheme="minorHAnsi" w:cstheme="minorHAnsi"/>
        </w:rPr>
        <w:t xml:space="preserve"> на</w:t>
      </w:r>
      <w:r w:rsidR="008E4079" w:rsidRPr="006C10F7">
        <w:rPr>
          <w:rFonts w:asciiTheme="minorHAnsi" w:hAnsiTheme="minorHAnsi" w:cstheme="minorHAnsi"/>
        </w:rPr>
        <w:t xml:space="preserve"> </w:t>
      </w:r>
      <w:r w:rsidR="00AA07CD" w:rsidRPr="006C10F7">
        <w:rPr>
          <w:rFonts w:asciiTheme="minorHAnsi" w:hAnsiTheme="minorHAnsi" w:cstheme="minorHAnsi"/>
        </w:rPr>
        <w:t>професійну та/або підприємницьку діяльність</w:t>
      </w:r>
      <w:r w:rsidR="00F57354" w:rsidRPr="006C10F7">
        <w:rPr>
          <w:rFonts w:asciiTheme="minorHAnsi" w:hAnsiTheme="minorHAnsi" w:cstheme="minorHAnsi"/>
        </w:rPr>
        <w:t xml:space="preserve"> </w:t>
      </w:r>
      <w:r w:rsidR="008E4079" w:rsidRPr="006C10F7">
        <w:rPr>
          <w:rFonts w:asciiTheme="minorHAnsi" w:hAnsiTheme="minorHAnsi" w:cstheme="minorHAnsi"/>
        </w:rPr>
        <w:t>та не допускати несанкціонованого споживання електричної енергії;</w:t>
      </w:r>
    </w:p>
    <w:p w14:paraId="27EDA3E3" w14:textId="77777777" w:rsidR="008E4079" w:rsidRPr="006C10F7" w:rsidRDefault="005C2624" w:rsidP="00A10352">
      <w:pPr>
        <w:pStyle w:val="a3"/>
        <w:spacing w:line="252" w:lineRule="auto"/>
        <w:jc w:val="both"/>
        <w:rPr>
          <w:rFonts w:asciiTheme="minorHAnsi" w:hAnsiTheme="minorHAnsi" w:cstheme="minorHAnsi"/>
        </w:rPr>
      </w:pPr>
      <w:r w:rsidRPr="006C10F7">
        <w:rPr>
          <w:rFonts w:asciiTheme="minorHAnsi" w:hAnsiTheme="minorHAnsi" w:cstheme="minorHAnsi"/>
        </w:rPr>
        <w:t>4</w:t>
      </w:r>
      <w:r w:rsidR="008E4079" w:rsidRPr="006C10F7">
        <w:rPr>
          <w:rFonts w:asciiTheme="minorHAnsi" w:hAnsiTheme="minorHAnsi" w:cstheme="minorHAnsi"/>
        </w:rPr>
        <w:t>) протягом 5 робочих днів до початку постачання електричної енергії новим електропостачальником, але не пізніше дати, визначеної цим Договором, розрахуватися з Постачальником за спожиту електричну енергію;</w:t>
      </w:r>
    </w:p>
    <w:p w14:paraId="27EDA3E4" w14:textId="77777777" w:rsidR="008E4079" w:rsidRPr="006C10F7" w:rsidRDefault="005C2624" w:rsidP="00A10352">
      <w:pPr>
        <w:pStyle w:val="a3"/>
        <w:spacing w:line="252" w:lineRule="auto"/>
        <w:jc w:val="both"/>
        <w:rPr>
          <w:rFonts w:asciiTheme="minorHAnsi" w:hAnsiTheme="minorHAnsi" w:cstheme="minorHAnsi"/>
        </w:rPr>
      </w:pPr>
      <w:r w:rsidRPr="006C10F7">
        <w:rPr>
          <w:rFonts w:asciiTheme="minorHAnsi" w:hAnsiTheme="minorHAnsi" w:cstheme="minorHAnsi"/>
        </w:rPr>
        <w:t>5</w:t>
      </w:r>
      <w:r w:rsidR="008E4079" w:rsidRPr="006C10F7">
        <w:rPr>
          <w:rFonts w:asciiTheme="minorHAnsi" w:hAnsiTheme="minorHAnsi" w:cstheme="minorHAnsi"/>
        </w:rPr>
        <w:t>) надавати забезпечення виконання зобов'язань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Цивільного кодексу України та ПРРЕЕ;</w:t>
      </w:r>
    </w:p>
    <w:p w14:paraId="27EDA3E5" w14:textId="77777777" w:rsidR="008E4079" w:rsidRPr="006C10F7" w:rsidRDefault="005C2624" w:rsidP="00A10352">
      <w:pPr>
        <w:pStyle w:val="a3"/>
        <w:spacing w:line="252" w:lineRule="auto"/>
        <w:jc w:val="both"/>
        <w:rPr>
          <w:rFonts w:asciiTheme="minorHAnsi" w:hAnsiTheme="minorHAnsi" w:cstheme="minorHAnsi"/>
        </w:rPr>
      </w:pPr>
      <w:r w:rsidRPr="006C10F7">
        <w:rPr>
          <w:rFonts w:asciiTheme="minorHAnsi" w:hAnsiTheme="minorHAnsi" w:cstheme="minorHAnsi"/>
        </w:rPr>
        <w:t>6</w:t>
      </w:r>
      <w:r w:rsidR="008E4079" w:rsidRPr="006C10F7">
        <w:rPr>
          <w:rFonts w:asciiTheme="minorHAnsi" w:hAnsiTheme="minorHAnsi" w:cstheme="minorHAnsi"/>
        </w:rPr>
        <w:t>) безперешкодно допу</w:t>
      </w:r>
      <w:r w:rsidR="00C41A09" w:rsidRPr="006C10F7">
        <w:rPr>
          <w:rFonts w:asciiTheme="minorHAnsi" w:hAnsiTheme="minorHAnsi" w:cstheme="minorHAnsi"/>
        </w:rPr>
        <w:t xml:space="preserve">скати на свою територію, у свої </w:t>
      </w:r>
      <w:r w:rsidR="008E4079" w:rsidRPr="006C10F7">
        <w:rPr>
          <w:rFonts w:asciiTheme="minorHAnsi" w:hAnsiTheme="minorHAnsi" w:cstheme="minorHAnsi"/>
        </w:rPr>
        <w:t>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 енергії;</w:t>
      </w:r>
    </w:p>
    <w:p w14:paraId="27EDA3E6" w14:textId="77777777" w:rsidR="008E4079" w:rsidRPr="006C10F7" w:rsidRDefault="005C2624" w:rsidP="00A10352">
      <w:pPr>
        <w:pStyle w:val="a3"/>
        <w:spacing w:line="252" w:lineRule="auto"/>
        <w:jc w:val="both"/>
        <w:rPr>
          <w:rFonts w:asciiTheme="minorHAnsi" w:hAnsiTheme="minorHAnsi" w:cstheme="minorHAnsi"/>
        </w:rPr>
      </w:pPr>
      <w:r w:rsidRPr="006C10F7">
        <w:rPr>
          <w:rFonts w:asciiTheme="minorHAnsi" w:hAnsiTheme="minorHAnsi" w:cstheme="minorHAnsi"/>
        </w:rPr>
        <w:t>7</w:t>
      </w:r>
      <w:r w:rsidR="008E4079" w:rsidRPr="006C10F7">
        <w:rPr>
          <w:rFonts w:asciiTheme="minorHAnsi" w:hAnsiTheme="minorHAnsi" w:cstheme="minorHAnsi"/>
        </w:rPr>
        <w:t>)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14:paraId="27EDA3E7" w14:textId="77777777" w:rsidR="008E4079" w:rsidRPr="006C10F7" w:rsidRDefault="005C2624" w:rsidP="00A10352">
      <w:pPr>
        <w:pStyle w:val="a3"/>
        <w:spacing w:line="252" w:lineRule="auto"/>
        <w:jc w:val="both"/>
        <w:rPr>
          <w:rFonts w:asciiTheme="minorHAnsi" w:hAnsiTheme="minorHAnsi" w:cstheme="minorHAnsi"/>
        </w:rPr>
      </w:pPr>
      <w:r w:rsidRPr="006C10F7">
        <w:rPr>
          <w:rFonts w:asciiTheme="minorHAnsi" w:hAnsiTheme="minorHAnsi" w:cstheme="minorHAnsi"/>
        </w:rPr>
        <w:t>8</w:t>
      </w:r>
      <w:r w:rsidR="008E4079" w:rsidRPr="006C10F7">
        <w:rPr>
          <w:rFonts w:asciiTheme="minorHAnsi" w:hAnsiTheme="minorHAnsi" w:cstheme="minorHAnsi"/>
        </w:rPr>
        <w:t>) виконувати інші обов'язки, покладені на Споживача чинним законодавством та/або цим Договором.</w:t>
      </w:r>
    </w:p>
    <w:p w14:paraId="27EDA3E8" w14:textId="77777777" w:rsidR="008E4079" w:rsidRPr="006C10F7" w:rsidRDefault="008E4079" w:rsidP="00A10352">
      <w:pPr>
        <w:pStyle w:val="3"/>
        <w:spacing w:line="252" w:lineRule="auto"/>
        <w:jc w:val="center"/>
        <w:rPr>
          <w:rFonts w:asciiTheme="minorHAnsi" w:hAnsiTheme="minorHAnsi" w:cstheme="minorHAnsi"/>
        </w:rPr>
      </w:pPr>
      <w:r w:rsidRPr="006C10F7">
        <w:rPr>
          <w:rFonts w:asciiTheme="minorHAnsi" w:hAnsiTheme="minorHAnsi" w:cstheme="minorHAnsi"/>
        </w:rPr>
        <w:t>7. Права і обов'язки Постачальника</w:t>
      </w:r>
    </w:p>
    <w:p w14:paraId="27EDA3E9"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7.1. Постачальник має право:</w:t>
      </w:r>
    </w:p>
    <w:p w14:paraId="27EDA3EA" w14:textId="39834340"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1) отримувати від Споживача плату за поставлену електричну енергію;</w:t>
      </w:r>
      <w:r w:rsidR="00287C14" w:rsidRPr="006C10F7">
        <w:rPr>
          <w:rFonts w:asciiTheme="minorHAnsi" w:hAnsiTheme="minorHAnsi" w:cstheme="minorHAnsi"/>
        </w:rPr>
        <w:t xml:space="preserve"> отримувати відшкодування</w:t>
      </w:r>
      <w:r w:rsidR="0041162A" w:rsidRPr="006C10F7">
        <w:rPr>
          <w:rFonts w:asciiTheme="minorHAnsi" w:hAnsiTheme="minorHAnsi" w:cstheme="minorHAnsi"/>
        </w:rPr>
        <w:t xml:space="preserve"> від Споживача </w:t>
      </w:r>
      <w:r w:rsidR="00287C14" w:rsidRPr="006C10F7">
        <w:rPr>
          <w:rFonts w:asciiTheme="minorHAnsi" w:hAnsiTheme="minorHAnsi" w:cstheme="minorHAnsi"/>
        </w:rPr>
        <w:t xml:space="preserve"> за оплачені послуги з розподілу</w:t>
      </w:r>
      <w:r w:rsidR="001D7B42" w:rsidRPr="006C10F7">
        <w:rPr>
          <w:rFonts w:asciiTheme="minorHAnsi" w:hAnsiTheme="minorHAnsi" w:cstheme="minorHAnsi"/>
        </w:rPr>
        <w:t>/передачі</w:t>
      </w:r>
      <w:r w:rsidR="00287C14" w:rsidRPr="006C10F7">
        <w:rPr>
          <w:rFonts w:asciiTheme="minorHAnsi" w:hAnsiTheme="minorHAnsi" w:cstheme="minorHAnsi"/>
        </w:rPr>
        <w:t>, що були проведені Постачальником оператору системи, у випадку, якщо Споживач не обрав спосіб оплати послуги з розподілу</w:t>
      </w:r>
      <w:r w:rsidR="001D7B42" w:rsidRPr="006C10F7">
        <w:rPr>
          <w:rFonts w:asciiTheme="minorHAnsi" w:hAnsiTheme="minorHAnsi" w:cstheme="minorHAnsi"/>
        </w:rPr>
        <w:t>/передачі</w:t>
      </w:r>
      <w:r w:rsidR="00287C14" w:rsidRPr="006C10F7">
        <w:rPr>
          <w:rFonts w:asciiTheme="minorHAnsi" w:hAnsiTheme="minorHAnsi" w:cstheme="minorHAnsi"/>
        </w:rPr>
        <w:t xml:space="preserve"> напряму з оператором системи;</w:t>
      </w:r>
    </w:p>
    <w:p w14:paraId="27EDA3EB" w14:textId="36C6D81A" w:rsidR="005C4448"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2) контролювати правильність оформлення Споживачем платіжних документів;</w:t>
      </w:r>
      <w:r w:rsidR="00287C14" w:rsidRPr="006C10F7">
        <w:rPr>
          <w:rFonts w:asciiTheme="minorHAnsi" w:hAnsiTheme="minorHAnsi" w:cstheme="minorHAnsi"/>
        </w:rPr>
        <w:t xml:space="preserve"> </w:t>
      </w:r>
      <w:r w:rsidR="005C4448" w:rsidRPr="006C10F7">
        <w:rPr>
          <w:rFonts w:asciiTheme="minorHAnsi" w:hAnsiTheme="minorHAnsi" w:cstheme="minorHAnsi"/>
        </w:rPr>
        <w:t>у разі недостатності суми проведеного платежу для виконання грошовог</w:t>
      </w:r>
      <w:r w:rsidR="001D7B42" w:rsidRPr="006C10F7">
        <w:rPr>
          <w:rFonts w:asciiTheme="minorHAnsi" w:hAnsiTheme="minorHAnsi" w:cstheme="minorHAnsi"/>
        </w:rPr>
        <w:t>о зобов'язання у повному обсязі</w:t>
      </w:r>
      <w:r w:rsidR="005C4448" w:rsidRPr="006C10F7">
        <w:rPr>
          <w:rFonts w:asciiTheme="minorHAnsi" w:hAnsiTheme="minorHAnsi" w:cstheme="minorHAnsi"/>
        </w:rPr>
        <w:t xml:space="preserve"> або в платіжному документі не зазначено призначення платежу, ця сума погашає вимоги Постачальника </w:t>
      </w:r>
      <w:r w:rsidR="001D7B42" w:rsidRPr="006C10F7">
        <w:rPr>
          <w:rFonts w:asciiTheme="minorHAnsi" w:hAnsiTheme="minorHAnsi" w:cstheme="minorHAnsi"/>
        </w:rPr>
        <w:t>в</w:t>
      </w:r>
      <w:r w:rsidR="005C4448" w:rsidRPr="006C10F7">
        <w:rPr>
          <w:rFonts w:asciiTheme="minorHAnsi" w:hAnsiTheme="minorHAnsi" w:cstheme="minorHAnsi"/>
        </w:rPr>
        <w:t xml:space="preserve"> такій черговості: у першу чергу сплачується заборгованість із найдавнішим строком виникнення; у другу чергу сплачується поточна заборгованість;</w:t>
      </w:r>
    </w:p>
    <w:p w14:paraId="27EDA3EC"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3) ініціювати припинення постачання електричної енергії Споживачу у порядку та на умовах, визначених цим Договором та чинним законодавством;</w:t>
      </w:r>
    </w:p>
    <w:p w14:paraId="27EDA3ED"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lastRenderedPageBreak/>
        <w:t>4) 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14:paraId="27EDA3EE"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 xml:space="preserve">5) проводити разом зі Споживачем звіряння фактично використаних обсягів електричної енергії з підписанням відповідного </w:t>
      </w:r>
      <w:proofErr w:type="spellStart"/>
      <w:r w:rsidRPr="006C10F7">
        <w:rPr>
          <w:rFonts w:asciiTheme="minorHAnsi" w:hAnsiTheme="minorHAnsi" w:cstheme="minorHAnsi"/>
        </w:rPr>
        <w:t>акта</w:t>
      </w:r>
      <w:proofErr w:type="spellEnd"/>
      <w:r w:rsidRPr="006C10F7">
        <w:rPr>
          <w:rFonts w:asciiTheme="minorHAnsi" w:hAnsiTheme="minorHAnsi" w:cstheme="minorHAnsi"/>
        </w:rPr>
        <w:t>;</w:t>
      </w:r>
    </w:p>
    <w:p w14:paraId="27EDA3EF"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 Договором;</w:t>
      </w:r>
    </w:p>
    <w:p w14:paraId="27EDA3F0"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7) інші права, передбачені чинним законодавством і цим Договором.</w:t>
      </w:r>
    </w:p>
    <w:p w14:paraId="27EDA3F1"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7.2. Постачальник зобов'язується:</w:t>
      </w:r>
    </w:p>
    <w:p w14:paraId="27EDA3F2"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1) забезпечувати належну якість надання послуг з постачання електричної енергії відповідно до вимог чинного законодавства та цього Договору;</w:t>
      </w:r>
    </w:p>
    <w:p w14:paraId="27EDA3F3"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2) нараховувати і виставляти рахунки Споживачу за поставлену електричну енергію відповідно до вимог та у порядку, передбачених ПРРЕЕ та цим Договором;</w:t>
      </w:r>
    </w:p>
    <w:p w14:paraId="27EDA3F4"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3) забезпечити наявність різних комерційн</w:t>
      </w:r>
      <w:r w:rsidR="005C2624" w:rsidRPr="006C10F7">
        <w:rPr>
          <w:rFonts w:asciiTheme="minorHAnsi" w:hAnsiTheme="minorHAnsi" w:cstheme="minorHAnsi"/>
        </w:rPr>
        <w:t>их</w:t>
      </w:r>
      <w:r w:rsidR="00FD640E" w:rsidRPr="006C10F7">
        <w:rPr>
          <w:rFonts w:asciiTheme="minorHAnsi" w:hAnsiTheme="minorHAnsi" w:cstheme="minorHAnsi"/>
        </w:rPr>
        <w:t xml:space="preserve"> </w:t>
      </w:r>
      <w:r w:rsidRPr="006C10F7">
        <w:rPr>
          <w:rFonts w:asciiTheme="minorHAnsi" w:hAnsiTheme="minorHAnsi" w:cstheme="minorHAnsi"/>
        </w:rPr>
        <w:t>пропозиці</w:t>
      </w:r>
      <w:r w:rsidR="005C2624" w:rsidRPr="006C10F7">
        <w:rPr>
          <w:rFonts w:asciiTheme="minorHAnsi" w:hAnsiTheme="minorHAnsi" w:cstheme="minorHAnsi"/>
        </w:rPr>
        <w:t>й</w:t>
      </w:r>
      <w:r w:rsidRPr="006C10F7">
        <w:rPr>
          <w:rFonts w:asciiTheme="minorHAnsi" w:hAnsiTheme="minorHAnsi" w:cstheme="minorHAnsi"/>
        </w:rPr>
        <w:t xml:space="preserve"> з постачання електричної енергії для Споживача;</w:t>
      </w:r>
    </w:p>
    <w:p w14:paraId="27EDA3F5"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4)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оприлюднюється на офіційному веб-сайті Постачальника і безкоштовно надається Споживачу на його запит;</w:t>
      </w:r>
    </w:p>
    <w:p w14:paraId="27EDA3F6" w14:textId="2EBB61A1"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 xml:space="preserve">5) публікувати на офіційному веб-сайті детальну інформацію про зміну ціни </w:t>
      </w:r>
      <w:r w:rsidR="00585D1A" w:rsidRPr="006C10F7">
        <w:rPr>
          <w:rFonts w:asciiTheme="minorHAnsi" w:hAnsiTheme="minorHAnsi" w:cstheme="minorHAnsi"/>
        </w:rPr>
        <w:t xml:space="preserve">на </w:t>
      </w:r>
      <w:r w:rsidRPr="006C10F7">
        <w:rPr>
          <w:rFonts w:asciiTheme="minorHAnsi" w:hAnsiTheme="minorHAnsi" w:cstheme="minorHAnsi"/>
        </w:rPr>
        <w:t>електричн</w:t>
      </w:r>
      <w:r w:rsidR="00585D1A" w:rsidRPr="006C10F7">
        <w:rPr>
          <w:rFonts w:asciiTheme="minorHAnsi" w:hAnsiTheme="minorHAnsi" w:cstheme="minorHAnsi"/>
        </w:rPr>
        <w:t>у</w:t>
      </w:r>
      <w:r w:rsidRPr="006C10F7">
        <w:rPr>
          <w:rFonts w:asciiTheme="minorHAnsi" w:hAnsiTheme="minorHAnsi" w:cstheme="minorHAnsi"/>
        </w:rPr>
        <w:t xml:space="preserve"> енергі</w:t>
      </w:r>
      <w:r w:rsidR="00585D1A" w:rsidRPr="006C10F7">
        <w:rPr>
          <w:rFonts w:asciiTheme="minorHAnsi" w:hAnsiTheme="minorHAnsi" w:cstheme="minorHAnsi"/>
        </w:rPr>
        <w:t>ю</w:t>
      </w:r>
      <w:r w:rsidRPr="006C10F7">
        <w:rPr>
          <w:rFonts w:asciiTheme="minorHAnsi" w:hAnsiTheme="minorHAnsi" w:cstheme="minorHAnsi"/>
        </w:rPr>
        <w:t xml:space="preserve"> за 20 днів до введення її у дію;</w:t>
      </w:r>
    </w:p>
    <w:p w14:paraId="27EDA3F7"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6) видавати Споживачеві безоплатно платіжні документи та форми звернень;</w:t>
      </w:r>
    </w:p>
    <w:p w14:paraId="27EDA3F8"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7) приймати оплату наданих за цим Договором послуг будь-яким способом, що передбачений цим Договором;</w:t>
      </w:r>
    </w:p>
    <w:p w14:paraId="27EDA3F9" w14:textId="77777777" w:rsidR="008A1237" w:rsidRPr="006C10F7" w:rsidRDefault="008A1237" w:rsidP="00A10352">
      <w:pPr>
        <w:pStyle w:val="a3"/>
        <w:spacing w:line="252" w:lineRule="auto"/>
        <w:jc w:val="both"/>
        <w:rPr>
          <w:rFonts w:asciiTheme="minorHAnsi" w:hAnsiTheme="minorHAnsi" w:cstheme="minorHAnsi"/>
        </w:rPr>
      </w:pPr>
      <w:r w:rsidRPr="006C10F7">
        <w:rPr>
          <w:rFonts w:asciiTheme="minorHAnsi" w:hAnsiTheme="minorHAnsi" w:cstheme="minorHAnsi"/>
        </w:rPr>
        <w:t>8) проводити оплату послуг з розподілу електричної енергії оператору системи</w:t>
      </w:r>
      <w:r w:rsidR="00B61498" w:rsidRPr="006C10F7">
        <w:rPr>
          <w:rFonts w:asciiTheme="minorHAnsi" w:hAnsiTheme="minorHAnsi" w:cstheme="minorHAnsi"/>
        </w:rPr>
        <w:t xml:space="preserve"> та приймати від оператора надані послуги з розподілу</w:t>
      </w:r>
      <w:r w:rsidRPr="006C10F7">
        <w:rPr>
          <w:rFonts w:asciiTheme="minorHAnsi" w:hAnsiTheme="minorHAnsi" w:cstheme="minorHAnsi"/>
        </w:rPr>
        <w:t>, якщо Споживач не обрав спосіб оплати послуги з розподілу напряму з оператором системи;</w:t>
      </w:r>
    </w:p>
    <w:p w14:paraId="27EDA3FA" w14:textId="77777777" w:rsidR="008E4079" w:rsidRPr="006C10F7" w:rsidRDefault="008A1237" w:rsidP="00A10352">
      <w:pPr>
        <w:pStyle w:val="a3"/>
        <w:spacing w:line="252" w:lineRule="auto"/>
        <w:jc w:val="both"/>
        <w:rPr>
          <w:rFonts w:asciiTheme="minorHAnsi" w:hAnsiTheme="minorHAnsi" w:cstheme="minorHAnsi"/>
        </w:rPr>
      </w:pPr>
      <w:r w:rsidRPr="006C10F7">
        <w:rPr>
          <w:rFonts w:asciiTheme="minorHAnsi" w:hAnsiTheme="minorHAnsi" w:cstheme="minorHAnsi"/>
        </w:rPr>
        <w:t>9</w:t>
      </w:r>
      <w:r w:rsidR="008E4079" w:rsidRPr="006C10F7">
        <w:rPr>
          <w:rFonts w:asciiTheme="minorHAnsi" w:hAnsiTheme="minorHAnsi" w:cstheme="minorHAnsi"/>
        </w:rPr>
        <w:t>) 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14:paraId="27EDA3FB" w14:textId="77777777" w:rsidR="008E4079" w:rsidRPr="006C10F7" w:rsidRDefault="008A1237" w:rsidP="00A10352">
      <w:pPr>
        <w:pStyle w:val="a3"/>
        <w:spacing w:line="252" w:lineRule="auto"/>
        <w:jc w:val="both"/>
        <w:rPr>
          <w:rFonts w:asciiTheme="minorHAnsi" w:hAnsiTheme="minorHAnsi" w:cstheme="minorHAnsi"/>
        </w:rPr>
      </w:pPr>
      <w:r w:rsidRPr="006C10F7">
        <w:rPr>
          <w:rFonts w:asciiTheme="minorHAnsi" w:hAnsiTheme="minorHAnsi" w:cstheme="minorHAnsi"/>
        </w:rPr>
        <w:t>10</w:t>
      </w:r>
      <w:r w:rsidR="008E4079" w:rsidRPr="006C10F7">
        <w:rPr>
          <w:rFonts w:asciiTheme="minorHAnsi" w:hAnsiTheme="minorHAnsi" w:cstheme="minorHAnsi"/>
        </w:rPr>
        <w:t>)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14:paraId="27EDA3FC" w14:textId="77777777" w:rsidR="008E4079" w:rsidRPr="006C10F7" w:rsidRDefault="0041792E" w:rsidP="00A10352">
      <w:pPr>
        <w:pStyle w:val="a3"/>
        <w:spacing w:line="252" w:lineRule="auto"/>
        <w:jc w:val="both"/>
        <w:rPr>
          <w:rFonts w:asciiTheme="minorHAnsi" w:hAnsiTheme="minorHAnsi" w:cstheme="minorHAnsi"/>
        </w:rPr>
      </w:pPr>
      <w:r w:rsidRPr="006C10F7">
        <w:rPr>
          <w:rFonts w:asciiTheme="minorHAnsi" w:hAnsiTheme="minorHAnsi" w:cstheme="minorHAnsi"/>
        </w:rPr>
        <w:lastRenderedPageBreak/>
        <w:t>1</w:t>
      </w:r>
      <w:r w:rsidR="008A1237" w:rsidRPr="006C10F7">
        <w:rPr>
          <w:rFonts w:asciiTheme="minorHAnsi" w:hAnsiTheme="minorHAnsi" w:cstheme="minorHAnsi"/>
        </w:rPr>
        <w:t>1</w:t>
      </w:r>
      <w:r w:rsidR="008E4079" w:rsidRPr="006C10F7">
        <w:rPr>
          <w:rFonts w:asciiTheme="minorHAnsi" w:hAnsiTheme="minorHAnsi" w:cstheme="minorHAnsi"/>
        </w:rPr>
        <w:t>) відшкодовувати збитки, понесені Споживачем у випадку невиконання або неналежного виконання Постачальником своїх зобов'язань за цим Договором;</w:t>
      </w:r>
    </w:p>
    <w:p w14:paraId="27EDA3FD" w14:textId="77777777" w:rsidR="008E4079" w:rsidRPr="006C10F7" w:rsidRDefault="0041792E" w:rsidP="00A10352">
      <w:pPr>
        <w:pStyle w:val="a3"/>
        <w:spacing w:line="252" w:lineRule="auto"/>
        <w:jc w:val="both"/>
        <w:rPr>
          <w:rFonts w:asciiTheme="minorHAnsi" w:hAnsiTheme="minorHAnsi" w:cstheme="minorHAnsi"/>
        </w:rPr>
      </w:pPr>
      <w:r w:rsidRPr="006C10F7">
        <w:rPr>
          <w:rFonts w:asciiTheme="minorHAnsi" w:hAnsiTheme="minorHAnsi" w:cstheme="minorHAnsi"/>
        </w:rPr>
        <w:t>1</w:t>
      </w:r>
      <w:r w:rsidR="008A1237" w:rsidRPr="006C10F7">
        <w:rPr>
          <w:rFonts w:asciiTheme="minorHAnsi" w:hAnsiTheme="minorHAnsi" w:cstheme="minorHAnsi"/>
        </w:rPr>
        <w:t>2</w:t>
      </w:r>
      <w:r w:rsidR="008E4079" w:rsidRPr="006C10F7">
        <w:rPr>
          <w:rFonts w:asciiTheme="minorHAnsi" w:hAnsiTheme="minorHAnsi" w:cstheme="minorHAnsi"/>
        </w:rPr>
        <w:t>) забезпечувати конфіденційність даних, отриманих від Споживача;</w:t>
      </w:r>
    </w:p>
    <w:p w14:paraId="27EDA3FE" w14:textId="77777777" w:rsidR="008A1237" w:rsidRPr="006C10F7" w:rsidRDefault="008A1237" w:rsidP="00A10352">
      <w:pPr>
        <w:pStyle w:val="a3"/>
        <w:spacing w:line="252" w:lineRule="auto"/>
        <w:jc w:val="both"/>
        <w:rPr>
          <w:rFonts w:asciiTheme="minorHAnsi" w:hAnsiTheme="minorHAnsi" w:cstheme="minorHAnsi"/>
        </w:rPr>
      </w:pPr>
      <w:r w:rsidRPr="006C10F7">
        <w:rPr>
          <w:rFonts w:asciiTheme="minorHAnsi" w:hAnsiTheme="minorHAnsi" w:cstheme="minorHAnsi"/>
        </w:rPr>
        <w:t>13) забезпечувати для оператора системи фінансові гарантії у визначеному законодавством порядку у випадку оплати Споживачем послуги з розподілу електричної енергії через Постачальника;</w:t>
      </w:r>
    </w:p>
    <w:p w14:paraId="27EDA3FF" w14:textId="77777777" w:rsidR="008E4079" w:rsidRPr="006C10F7" w:rsidRDefault="0041792E" w:rsidP="00A10352">
      <w:pPr>
        <w:pStyle w:val="a3"/>
        <w:spacing w:line="252" w:lineRule="auto"/>
        <w:jc w:val="both"/>
        <w:rPr>
          <w:rFonts w:asciiTheme="minorHAnsi" w:hAnsiTheme="minorHAnsi" w:cstheme="minorHAnsi"/>
        </w:rPr>
      </w:pPr>
      <w:r w:rsidRPr="006C10F7">
        <w:rPr>
          <w:rFonts w:asciiTheme="minorHAnsi" w:hAnsiTheme="minorHAnsi" w:cstheme="minorHAnsi"/>
        </w:rPr>
        <w:t>1</w:t>
      </w:r>
      <w:r w:rsidR="008A1237" w:rsidRPr="006C10F7">
        <w:rPr>
          <w:rFonts w:asciiTheme="minorHAnsi" w:hAnsiTheme="minorHAnsi" w:cstheme="minorHAnsi"/>
        </w:rPr>
        <w:t>4</w:t>
      </w:r>
      <w:r w:rsidR="008E4079" w:rsidRPr="006C10F7">
        <w:rPr>
          <w:rFonts w:asciiTheme="minorHAnsi" w:hAnsiTheme="minorHAnsi" w:cstheme="minorHAnsi"/>
        </w:rPr>
        <w:t>) 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14:paraId="27EDA400"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вибрати іншого електропостачальника та про наслідки невиконання цього;</w:t>
      </w:r>
    </w:p>
    <w:p w14:paraId="27EDA401"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перейти до електропостачальника, на якого в установленому порядку покладені спеціальні обов'язки (постачальник "останньої надії");</w:t>
      </w:r>
    </w:p>
    <w:p w14:paraId="27EDA402"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на відшкодування збитків, завданих у зв'язку з неможливістю подальшого виконання Постачальником своїх зобов'язань за цим Договором;</w:t>
      </w:r>
    </w:p>
    <w:p w14:paraId="27EDA403" w14:textId="77777777" w:rsidR="008E4079" w:rsidRPr="006C10F7" w:rsidRDefault="0041792E" w:rsidP="00A10352">
      <w:pPr>
        <w:pStyle w:val="a3"/>
        <w:spacing w:line="252" w:lineRule="auto"/>
        <w:jc w:val="both"/>
        <w:rPr>
          <w:rFonts w:asciiTheme="minorHAnsi" w:hAnsiTheme="minorHAnsi" w:cstheme="minorHAnsi"/>
        </w:rPr>
      </w:pPr>
      <w:r w:rsidRPr="006C10F7">
        <w:rPr>
          <w:rFonts w:asciiTheme="minorHAnsi" w:hAnsiTheme="minorHAnsi" w:cstheme="minorHAnsi"/>
        </w:rPr>
        <w:t>1</w:t>
      </w:r>
      <w:r w:rsidR="008A1237" w:rsidRPr="006C10F7">
        <w:rPr>
          <w:rFonts w:asciiTheme="minorHAnsi" w:hAnsiTheme="minorHAnsi" w:cstheme="minorHAnsi"/>
        </w:rPr>
        <w:t>5)</w:t>
      </w:r>
      <w:r w:rsidR="008E4079" w:rsidRPr="006C10F7">
        <w:rPr>
          <w:rFonts w:asciiTheme="minorHAnsi" w:hAnsiTheme="minorHAnsi" w:cstheme="minorHAnsi"/>
        </w:rPr>
        <w:t xml:space="preserve"> виконувати інші обов'язки, покладені на Постачальника чинним законодавством та/або цим Договором.</w:t>
      </w:r>
    </w:p>
    <w:p w14:paraId="27EDA404" w14:textId="77777777" w:rsidR="008E4079" w:rsidRPr="006C10F7" w:rsidRDefault="008E4079" w:rsidP="00A10352">
      <w:pPr>
        <w:pStyle w:val="3"/>
        <w:spacing w:line="252" w:lineRule="auto"/>
        <w:jc w:val="center"/>
        <w:rPr>
          <w:rFonts w:asciiTheme="minorHAnsi" w:hAnsiTheme="minorHAnsi" w:cstheme="minorHAnsi"/>
        </w:rPr>
      </w:pPr>
      <w:r w:rsidRPr="006C10F7">
        <w:rPr>
          <w:rFonts w:asciiTheme="minorHAnsi" w:hAnsiTheme="minorHAnsi" w:cstheme="minorHAnsi"/>
        </w:rPr>
        <w:t>8. Порядок припинення та відновлення постачання електричної енергії</w:t>
      </w:r>
    </w:p>
    <w:p w14:paraId="27EDA405"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 xml:space="preserve">8.1. Постачальник має право звернутися до </w:t>
      </w:r>
      <w:r w:rsidR="00113E2A" w:rsidRPr="006C10F7">
        <w:rPr>
          <w:rFonts w:asciiTheme="minorHAnsi" w:hAnsiTheme="minorHAnsi" w:cstheme="minorHAnsi"/>
        </w:rPr>
        <w:t>Оператора системи розподілу</w:t>
      </w:r>
      <w:r w:rsidRPr="006C10F7">
        <w:rPr>
          <w:rFonts w:asciiTheme="minorHAnsi" w:hAnsiTheme="minorHAnsi" w:cstheme="minorHAnsi"/>
        </w:rPr>
        <w:t xml:space="preserve">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w:t>
      </w:r>
    </w:p>
    <w:p w14:paraId="27EDA406"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8.2. Припинення електропостачання не звільняє Споживача від обов'язку сплатити заборгованість Постачальнику за цим Договором.</w:t>
      </w:r>
    </w:p>
    <w:p w14:paraId="27EDA407"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8.3. 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витрат Постачальника</w:t>
      </w:r>
      <w:r w:rsidR="00734DA5" w:rsidRPr="006C10F7">
        <w:rPr>
          <w:rFonts w:asciiTheme="minorHAnsi" w:hAnsiTheme="minorHAnsi" w:cstheme="minorHAnsi"/>
        </w:rPr>
        <w:t xml:space="preserve"> </w:t>
      </w:r>
      <w:r w:rsidRPr="006C10F7">
        <w:rPr>
          <w:rFonts w:asciiTheme="minorHAnsi" w:hAnsiTheme="minorHAnsi" w:cstheme="minorHAnsi"/>
        </w:rPr>
        <w:t>на припинення та відновлення постачання електричної енергії.</w:t>
      </w:r>
    </w:p>
    <w:p w14:paraId="27EDA408" w14:textId="3017DE89"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8.4.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w:t>
      </w:r>
      <w:r w:rsidR="00113E2A" w:rsidRPr="006C10F7">
        <w:rPr>
          <w:rFonts w:asciiTheme="minorHAnsi" w:hAnsiTheme="minorHAnsi" w:cstheme="minorHAnsi"/>
        </w:rPr>
        <w:t xml:space="preserve"> Оператора системи</w:t>
      </w:r>
      <w:r w:rsidR="007D75BD" w:rsidRPr="006C10F7">
        <w:rPr>
          <w:rFonts w:asciiTheme="minorHAnsi" w:hAnsiTheme="minorHAnsi" w:cstheme="minorHAnsi"/>
        </w:rPr>
        <w:t>, з яким укладений Договір</w:t>
      </w:r>
      <w:r w:rsidR="00B043CC" w:rsidRPr="006C10F7">
        <w:rPr>
          <w:rFonts w:asciiTheme="minorHAnsi" w:hAnsiTheme="minorHAnsi" w:cstheme="minorHAnsi"/>
        </w:rPr>
        <w:t xml:space="preserve"> споживача</w:t>
      </w:r>
      <w:r w:rsidR="007D75BD" w:rsidRPr="006C10F7">
        <w:rPr>
          <w:rFonts w:asciiTheme="minorHAnsi" w:hAnsiTheme="minorHAnsi" w:cstheme="minorHAnsi"/>
        </w:rPr>
        <w:t xml:space="preserve"> про надання послуг з розподілу</w:t>
      </w:r>
      <w:r w:rsidR="0029485F" w:rsidRPr="006C10F7">
        <w:rPr>
          <w:rFonts w:asciiTheme="minorHAnsi" w:hAnsiTheme="minorHAnsi" w:cstheme="minorHAnsi"/>
        </w:rPr>
        <w:t>/передачі.</w:t>
      </w:r>
    </w:p>
    <w:p w14:paraId="27EDA409" w14:textId="77777777" w:rsidR="008E4079" w:rsidRPr="006C10F7" w:rsidRDefault="008E4079" w:rsidP="00A10352">
      <w:pPr>
        <w:pStyle w:val="3"/>
        <w:spacing w:line="252" w:lineRule="auto"/>
        <w:jc w:val="center"/>
        <w:rPr>
          <w:rFonts w:asciiTheme="minorHAnsi" w:hAnsiTheme="minorHAnsi" w:cstheme="minorHAnsi"/>
        </w:rPr>
      </w:pPr>
      <w:r w:rsidRPr="006C10F7">
        <w:rPr>
          <w:rFonts w:asciiTheme="minorHAnsi" w:hAnsiTheme="minorHAnsi" w:cstheme="minorHAnsi"/>
        </w:rPr>
        <w:t>9. Відповідальність Сторін</w:t>
      </w:r>
    </w:p>
    <w:p w14:paraId="27EDA40A"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14:paraId="27EDA40B"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9.2. Постачальник має право вимагати від Споживача відшкодування збитків, а Споживач відшкодовує збитки, понесені Постачальником, виключно у разі:</w:t>
      </w:r>
    </w:p>
    <w:p w14:paraId="27EDA40C" w14:textId="669409A3"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lastRenderedPageBreak/>
        <w:t xml:space="preserve">порушення Споживачем строків розрахунків з Постачальником </w:t>
      </w:r>
      <w:r w:rsidR="00914992" w:rsidRPr="006C10F7">
        <w:rPr>
          <w:rFonts w:asciiTheme="minorHAnsi" w:hAnsiTheme="minorHAnsi" w:cstheme="minorHAnsi"/>
        </w:rPr>
        <w:t>–</w:t>
      </w:r>
      <w:r w:rsidRPr="006C10F7">
        <w:rPr>
          <w:rFonts w:asciiTheme="minorHAnsi" w:hAnsiTheme="minorHAnsi" w:cstheme="minorHAnsi"/>
        </w:rPr>
        <w:t xml:space="preserve"> в розмірі, погодженому Сторонами в цьому Договорі;</w:t>
      </w:r>
    </w:p>
    <w:p w14:paraId="27EDA40D" w14:textId="0C264536"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 xml:space="preserve">відмови Споживача надати представнику Постачальника доступ до свого об'єкта, що завдало Постачальнику збитків, </w:t>
      </w:r>
      <w:r w:rsidR="00914992" w:rsidRPr="006C10F7">
        <w:rPr>
          <w:rFonts w:asciiTheme="minorHAnsi" w:hAnsiTheme="minorHAnsi" w:cstheme="minorHAnsi"/>
        </w:rPr>
        <w:t>–</w:t>
      </w:r>
      <w:r w:rsidRPr="006C10F7">
        <w:rPr>
          <w:rFonts w:asciiTheme="minorHAnsi" w:hAnsiTheme="minorHAnsi" w:cstheme="minorHAnsi"/>
        </w:rPr>
        <w:t xml:space="preserve"> в розмірі фактичних збитків Постачальника.</w:t>
      </w:r>
    </w:p>
    <w:p w14:paraId="27EDA40E" w14:textId="3339D08E"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9.3. Постачальник відшкодовує Споживачу збитки, понесені Споживачем у зв'язку з припиненням постачання електричної енергії Споживачу</w:t>
      </w:r>
      <w:r w:rsidR="00047162" w:rsidRPr="006C10F7">
        <w:rPr>
          <w:rFonts w:asciiTheme="minorHAnsi" w:hAnsiTheme="minorHAnsi" w:cstheme="minorHAnsi"/>
        </w:rPr>
        <w:t xml:space="preserve"> </w:t>
      </w:r>
      <w:r w:rsidR="00113E2A" w:rsidRPr="006C10F7">
        <w:rPr>
          <w:rFonts w:asciiTheme="minorHAnsi" w:hAnsiTheme="minorHAnsi" w:cstheme="minorHAnsi"/>
        </w:rPr>
        <w:t xml:space="preserve">Оператором системи </w:t>
      </w:r>
      <w:r w:rsidRPr="006C10F7">
        <w:rPr>
          <w:rFonts w:asciiTheme="minorHAnsi" w:hAnsiTheme="minorHAnsi" w:cstheme="minorHAnsi"/>
        </w:rPr>
        <w:t>на виконання неправомірного доручення Постачальника, в обсягах, передбачених ПРРЕЕ.</w:t>
      </w:r>
    </w:p>
    <w:p w14:paraId="27EDA40F" w14:textId="311AC32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 xml:space="preserve">9.4. Постачальник не відповідає за будь-які перебої у передачі </w:t>
      </w:r>
      <w:r w:rsidR="00113E2A" w:rsidRPr="006C10F7">
        <w:rPr>
          <w:rFonts w:asciiTheme="minorHAnsi" w:hAnsiTheme="minorHAnsi" w:cstheme="minorHAnsi"/>
        </w:rPr>
        <w:t xml:space="preserve">або розподілі </w:t>
      </w:r>
      <w:r w:rsidRPr="006C10F7">
        <w:rPr>
          <w:rFonts w:asciiTheme="minorHAnsi" w:hAnsiTheme="minorHAnsi" w:cstheme="minorHAnsi"/>
        </w:rPr>
        <w:t>електричної енергії, які стосуються функціонування, обслуговування та/або розвитку системи передачі</w:t>
      </w:r>
      <w:r w:rsidR="00113E2A" w:rsidRPr="006C10F7">
        <w:rPr>
          <w:rFonts w:asciiTheme="minorHAnsi" w:hAnsiTheme="minorHAnsi" w:cstheme="minorHAnsi"/>
        </w:rPr>
        <w:t xml:space="preserve"> та/або системи розподілу </w:t>
      </w:r>
      <w:r w:rsidRPr="006C10F7">
        <w:rPr>
          <w:rFonts w:asciiTheme="minorHAnsi" w:hAnsiTheme="minorHAnsi" w:cstheme="minorHAnsi"/>
        </w:rPr>
        <w:t xml:space="preserve">електричної енергії, що сталися з вини </w:t>
      </w:r>
      <w:r w:rsidR="00113E2A" w:rsidRPr="006C10F7">
        <w:rPr>
          <w:rFonts w:asciiTheme="minorHAnsi" w:hAnsiTheme="minorHAnsi" w:cstheme="minorHAnsi"/>
        </w:rPr>
        <w:t>відповідного Оператора системи</w:t>
      </w:r>
      <w:r w:rsidRPr="006C10F7">
        <w:rPr>
          <w:rFonts w:asciiTheme="minorHAnsi" w:hAnsiTheme="minorHAnsi" w:cstheme="minorHAnsi"/>
        </w:rPr>
        <w:t>.</w:t>
      </w:r>
    </w:p>
    <w:p w14:paraId="27EDA410" w14:textId="419CED6F"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9.5. Порядок документального підтвердження порушень умов цього Договору, а також відшкодування збитків</w:t>
      </w:r>
      <w:r w:rsidR="00C739C0" w:rsidRPr="006C10F7">
        <w:rPr>
          <w:rFonts w:asciiTheme="minorHAnsi" w:hAnsiTheme="minorHAnsi" w:cstheme="minorHAnsi"/>
        </w:rPr>
        <w:t>,</w:t>
      </w:r>
      <w:r w:rsidRPr="006C10F7">
        <w:rPr>
          <w:rFonts w:asciiTheme="minorHAnsi" w:hAnsiTheme="minorHAnsi" w:cstheme="minorHAnsi"/>
        </w:rPr>
        <w:t xml:space="preserve"> встановлюється ПРРЕЕ.</w:t>
      </w:r>
    </w:p>
    <w:p w14:paraId="27EDA411" w14:textId="77777777" w:rsidR="008E4079" w:rsidRPr="006C10F7" w:rsidRDefault="008E4079" w:rsidP="00A10352">
      <w:pPr>
        <w:pStyle w:val="3"/>
        <w:spacing w:line="252" w:lineRule="auto"/>
        <w:jc w:val="center"/>
        <w:rPr>
          <w:rFonts w:asciiTheme="minorHAnsi" w:hAnsiTheme="minorHAnsi" w:cstheme="minorHAnsi"/>
        </w:rPr>
      </w:pPr>
      <w:r w:rsidRPr="006C10F7">
        <w:rPr>
          <w:rFonts w:asciiTheme="minorHAnsi" w:hAnsiTheme="minorHAnsi" w:cstheme="minorHAnsi"/>
        </w:rPr>
        <w:t>10. Порядок зміни електропостачальника</w:t>
      </w:r>
    </w:p>
    <w:p w14:paraId="27EDA412" w14:textId="690DA7D9"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10.1. Споживач має право в будь-який момент часу змінити постачальника шляхом укладення нового договору про постачання електричної енергії з новим електропостачальником, принаймні за 21 день до такої зміни</w:t>
      </w:r>
      <w:r w:rsidR="00A74806" w:rsidRPr="006C10F7">
        <w:rPr>
          <w:rFonts w:asciiTheme="minorHAnsi" w:hAnsiTheme="minorHAnsi" w:cstheme="minorHAnsi"/>
        </w:rPr>
        <w:t>,</w:t>
      </w:r>
      <w:r w:rsidRPr="006C10F7">
        <w:rPr>
          <w:rFonts w:asciiTheme="minorHAnsi" w:hAnsiTheme="minorHAnsi" w:cstheme="minorHAnsi"/>
        </w:rPr>
        <w:t xml:space="preserve"> вказавши дату або строки, в які буде відбуватись така зміна (початок дії нового договору про постачання електричної енергії).</w:t>
      </w:r>
    </w:p>
    <w:p w14:paraId="27EDA413"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10.2. Зміна постачальника електричної енергії здійснюється згідно з порядком, встановленим ПРРЕЕ</w:t>
      </w:r>
      <w:r w:rsidR="00391AB5" w:rsidRPr="006C10F7">
        <w:rPr>
          <w:rFonts w:asciiTheme="minorHAnsi" w:hAnsiTheme="minorHAnsi" w:cstheme="minorHAnsi"/>
        </w:rPr>
        <w:t xml:space="preserve"> та цим Договором</w:t>
      </w:r>
      <w:r w:rsidRPr="006C10F7">
        <w:rPr>
          <w:rFonts w:asciiTheme="minorHAnsi" w:hAnsiTheme="minorHAnsi" w:cstheme="minorHAnsi"/>
        </w:rPr>
        <w:t>.</w:t>
      </w:r>
    </w:p>
    <w:p w14:paraId="27EDA414" w14:textId="77777777" w:rsidR="008E4079" w:rsidRPr="006C10F7" w:rsidRDefault="008E4079" w:rsidP="00A10352">
      <w:pPr>
        <w:pStyle w:val="3"/>
        <w:spacing w:line="252" w:lineRule="auto"/>
        <w:jc w:val="center"/>
        <w:rPr>
          <w:rFonts w:asciiTheme="minorHAnsi" w:hAnsiTheme="minorHAnsi" w:cstheme="minorHAnsi"/>
        </w:rPr>
      </w:pPr>
      <w:r w:rsidRPr="006C10F7">
        <w:rPr>
          <w:rFonts w:asciiTheme="minorHAnsi" w:hAnsiTheme="minorHAnsi" w:cstheme="minorHAnsi"/>
        </w:rPr>
        <w:t>11. Порядок розв'язання спорів</w:t>
      </w:r>
    </w:p>
    <w:p w14:paraId="27EDA415" w14:textId="0515275D"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 xml:space="preserve">11.1. Спори та розбіжності, що можуть виникнути </w:t>
      </w:r>
      <w:r w:rsidR="00A66904" w:rsidRPr="006C10F7">
        <w:rPr>
          <w:rFonts w:asciiTheme="minorHAnsi" w:hAnsiTheme="minorHAnsi" w:cstheme="minorHAnsi"/>
        </w:rPr>
        <w:t>при</w:t>
      </w:r>
      <w:r w:rsidRPr="006C10F7">
        <w:rPr>
          <w:rFonts w:asciiTheme="minorHAnsi" w:hAnsiTheme="minorHAnsi" w:cstheme="minorHAnsi"/>
        </w:rPr>
        <w:t xml:space="preserve"> виконанні цього Договору, у разі якщо вони не будуть узгоджені шляхом переговорів між Сторонами, можуть бути вирішені шляхом звернення Споживача до Інформаційно-консультаційного центру по роботі із споживачами електричної енергії, що створюється Постачальником згідно з Положенням про Інформаційно-консультаційний центр по роботі із споживачами електричної енергії, затвердженим постановою Національної комісії регулювання електроенергетики України від 12 березня 2009 року </w:t>
      </w:r>
      <w:r w:rsidR="001E26B1" w:rsidRPr="006C10F7">
        <w:rPr>
          <w:rFonts w:asciiTheme="minorHAnsi" w:hAnsiTheme="minorHAnsi" w:cstheme="minorHAnsi"/>
        </w:rPr>
        <w:t>№</w:t>
      </w:r>
      <w:r w:rsidRPr="006C10F7">
        <w:rPr>
          <w:rFonts w:asciiTheme="minorHAnsi" w:hAnsiTheme="minorHAnsi" w:cstheme="minorHAnsi"/>
        </w:rPr>
        <w:t xml:space="preserve">299, зареєстрованим в Міністерстві юстиції України 6 квітня 2009 року за </w:t>
      </w:r>
      <w:r w:rsidR="001E26B1" w:rsidRPr="006C10F7">
        <w:rPr>
          <w:rFonts w:asciiTheme="minorHAnsi" w:hAnsiTheme="minorHAnsi" w:cstheme="minorHAnsi"/>
        </w:rPr>
        <w:t>№</w:t>
      </w:r>
      <w:r w:rsidRPr="006C10F7">
        <w:rPr>
          <w:rFonts w:asciiTheme="minorHAnsi" w:hAnsiTheme="minorHAnsi" w:cstheme="minorHAnsi"/>
        </w:rPr>
        <w:t xml:space="preserve">308/16324 (із змінами) (далі </w:t>
      </w:r>
      <w:r w:rsidR="001E26B1" w:rsidRPr="006C10F7">
        <w:rPr>
          <w:rFonts w:asciiTheme="minorHAnsi" w:hAnsiTheme="minorHAnsi" w:cstheme="minorHAnsi"/>
        </w:rPr>
        <w:t>–</w:t>
      </w:r>
      <w:r w:rsidRPr="006C10F7">
        <w:rPr>
          <w:rFonts w:asciiTheme="minorHAnsi" w:hAnsiTheme="minorHAnsi" w:cstheme="minorHAnsi"/>
        </w:rPr>
        <w:t xml:space="preserve"> Положення про ІКЦ).</w:t>
      </w:r>
    </w:p>
    <w:p w14:paraId="27EDA416"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Під час вирішення спорів Сторони мають керуватися порядком врегулювання спорів, встановленим ПРРЕЕ та Положенням про ІКЦ.</w:t>
      </w:r>
    </w:p>
    <w:p w14:paraId="27EDA417" w14:textId="77777777" w:rsidR="008E4079" w:rsidRPr="006C10F7" w:rsidRDefault="00B252C6" w:rsidP="00A10352">
      <w:pPr>
        <w:pStyle w:val="a3"/>
        <w:spacing w:line="252" w:lineRule="auto"/>
        <w:jc w:val="both"/>
        <w:rPr>
          <w:rFonts w:asciiTheme="minorHAnsi" w:hAnsiTheme="minorHAnsi" w:cstheme="minorHAnsi"/>
        </w:rPr>
      </w:pPr>
      <w:r w:rsidRPr="006C10F7">
        <w:rPr>
          <w:rFonts w:asciiTheme="minorHAnsi" w:hAnsiTheme="minorHAnsi" w:cstheme="minorHAnsi"/>
        </w:rPr>
        <w:t>11.</w:t>
      </w:r>
      <w:r w:rsidR="008E4079" w:rsidRPr="006C10F7">
        <w:rPr>
          <w:rFonts w:asciiTheme="minorHAnsi" w:hAnsiTheme="minorHAnsi" w:cstheme="minorHAnsi"/>
        </w:rPr>
        <w:t>2. У разі недосягнення між Сторонами згоди шляхом проведення переговорів або у разі незгоди Споживача із рішенням ІКЦ чи неотримання ним у встановлені ПРРЕЕ та Положенням про ІКЦ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Антимонопольного комітету України.</w:t>
      </w:r>
    </w:p>
    <w:p w14:paraId="27EDA418"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lastRenderedPageBreak/>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14:paraId="27EDA419" w14:textId="77777777" w:rsidR="008E4079" w:rsidRPr="006C10F7" w:rsidRDefault="008E4079" w:rsidP="00A10352">
      <w:pPr>
        <w:pStyle w:val="3"/>
        <w:spacing w:line="252" w:lineRule="auto"/>
        <w:jc w:val="center"/>
        <w:rPr>
          <w:rFonts w:asciiTheme="minorHAnsi" w:hAnsiTheme="minorHAnsi" w:cstheme="minorHAnsi"/>
        </w:rPr>
      </w:pPr>
      <w:r w:rsidRPr="006C10F7">
        <w:rPr>
          <w:rFonts w:asciiTheme="minorHAnsi" w:hAnsiTheme="minorHAnsi" w:cstheme="minorHAnsi"/>
        </w:rPr>
        <w:t>12. Форс-мажорні обставини</w:t>
      </w:r>
    </w:p>
    <w:p w14:paraId="27EDA41A"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12.1.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14:paraId="27EDA41B"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12.2. Під форс-мажорними обставинами</w:t>
      </w:r>
      <w:r w:rsidR="00B252C6" w:rsidRPr="006C10F7">
        <w:rPr>
          <w:rFonts w:asciiTheme="minorHAnsi" w:hAnsiTheme="minorHAnsi" w:cstheme="minorHAnsi"/>
        </w:rPr>
        <w:t xml:space="preserve"> </w:t>
      </w:r>
      <w:r w:rsidRPr="006C10F7">
        <w:rPr>
          <w:rFonts w:asciiTheme="minorHAnsi" w:hAnsiTheme="minorHAnsi" w:cstheme="minorHAnsi"/>
        </w:rPr>
        <w:t>розуміють надзвичайні та невідворотні обставини, що об'єктивно унеможливлюють виконання зобов'язань, передбачених у</w:t>
      </w:r>
      <w:r w:rsidR="00833C61" w:rsidRPr="006C10F7">
        <w:rPr>
          <w:rFonts w:asciiTheme="minorHAnsi" w:hAnsiTheme="minorHAnsi" w:cstheme="minorHAnsi"/>
        </w:rPr>
        <w:t>мовами цього Договору</w:t>
      </w:r>
      <w:r w:rsidR="00BF67C0" w:rsidRPr="006C10F7">
        <w:rPr>
          <w:rFonts w:asciiTheme="minorHAnsi" w:hAnsiTheme="minorHAnsi" w:cstheme="minorHAnsi"/>
        </w:rPr>
        <w:t>.</w:t>
      </w:r>
    </w:p>
    <w:p w14:paraId="27EDA41C"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12.3. Строк виконання зобов'язань за цим Договором відкладається на строк дії форс-мажорних обставин.</w:t>
      </w:r>
    </w:p>
    <w:p w14:paraId="27EDA41D" w14:textId="77777777" w:rsidR="00B252C6" w:rsidRPr="006C10F7" w:rsidRDefault="008E4079" w:rsidP="00A10352">
      <w:pPr>
        <w:pStyle w:val="tj"/>
        <w:spacing w:before="0" w:beforeAutospacing="0" w:after="0" w:afterAutospacing="0" w:line="252" w:lineRule="auto"/>
        <w:jc w:val="both"/>
        <w:rPr>
          <w:rFonts w:asciiTheme="minorHAnsi" w:hAnsiTheme="minorHAnsi" w:cstheme="minorHAnsi"/>
          <w:lang w:val="uk-UA"/>
        </w:rPr>
      </w:pPr>
      <w:r w:rsidRPr="006C10F7">
        <w:rPr>
          <w:rFonts w:asciiTheme="minorHAnsi" w:hAnsiTheme="minorHAnsi" w:cstheme="minorHAnsi"/>
          <w:lang w:val="uk-UA"/>
        </w:rPr>
        <w:t>12.4. Сторони зобов'язані негайно повідомити про форс-мажорні обставини та протягом чотирнадцяти днів з дня їх виникнення надати підтверджуючі документи щодо їх наста</w:t>
      </w:r>
      <w:r w:rsidR="00B252C6" w:rsidRPr="006C10F7">
        <w:rPr>
          <w:rFonts w:asciiTheme="minorHAnsi" w:hAnsiTheme="minorHAnsi" w:cstheme="minorHAnsi"/>
          <w:lang w:val="uk-UA"/>
        </w:rPr>
        <w:t>ння відповідно до законодавства.</w:t>
      </w:r>
    </w:p>
    <w:p w14:paraId="27EDA41E" w14:textId="77777777" w:rsidR="00F75936" w:rsidRPr="006C10F7" w:rsidRDefault="00B252C6" w:rsidP="00A10352">
      <w:pPr>
        <w:pStyle w:val="tj"/>
        <w:spacing w:before="0" w:beforeAutospacing="0" w:after="0" w:afterAutospacing="0" w:line="252" w:lineRule="auto"/>
        <w:jc w:val="both"/>
        <w:rPr>
          <w:rFonts w:asciiTheme="minorHAnsi" w:hAnsiTheme="minorHAnsi" w:cstheme="minorHAnsi"/>
          <w:lang w:val="uk-UA"/>
        </w:rPr>
      </w:pPr>
      <w:r w:rsidRPr="006C10F7">
        <w:rPr>
          <w:rFonts w:asciiTheme="minorHAnsi" w:hAnsiTheme="minorHAnsi" w:cstheme="minorHAnsi"/>
          <w:lang w:val="uk-UA"/>
        </w:rPr>
        <w:t xml:space="preserve"> </w:t>
      </w:r>
    </w:p>
    <w:p w14:paraId="27EDA41F" w14:textId="77777777" w:rsidR="008E4079" w:rsidRPr="006C10F7" w:rsidRDefault="008E4079" w:rsidP="00A10352">
      <w:pPr>
        <w:pStyle w:val="tj"/>
        <w:spacing w:before="0" w:beforeAutospacing="0" w:after="0" w:afterAutospacing="0" w:line="252" w:lineRule="auto"/>
        <w:jc w:val="both"/>
        <w:rPr>
          <w:rFonts w:asciiTheme="minorHAnsi" w:hAnsiTheme="minorHAnsi" w:cstheme="minorHAnsi"/>
          <w:lang w:val="uk-UA"/>
        </w:rPr>
      </w:pPr>
      <w:r w:rsidRPr="006C10F7">
        <w:rPr>
          <w:rFonts w:asciiTheme="minorHAnsi" w:hAnsiTheme="minorHAnsi" w:cstheme="minorHAnsi"/>
          <w:lang w:val="uk-UA"/>
        </w:rPr>
        <w:t>12.5. 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14:paraId="27EDA421" w14:textId="77777777" w:rsidR="008E4079" w:rsidRPr="006C10F7" w:rsidRDefault="008E4079" w:rsidP="00A10352">
      <w:pPr>
        <w:pStyle w:val="3"/>
        <w:spacing w:line="252" w:lineRule="auto"/>
        <w:jc w:val="center"/>
        <w:rPr>
          <w:rFonts w:asciiTheme="minorHAnsi" w:hAnsiTheme="minorHAnsi" w:cstheme="minorHAnsi"/>
        </w:rPr>
      </w:pPr>
      <w:r w:rsidRPr="006C10F7">
        <w:rPr>
          <w:rFonts w:asciiTheme="minorHAnsi" w:hAnsiTheme="minorHAnsi" w:cstheme="minorHAnsi"/>
        </w:rPr>
        <w:t>13. Строк дії Договору та інші умови</w:t>
      </w:r>
    </w:p>
    <w:p w14:paraId="27EDA422" w14:textId="4BE494DB" w:rsidR="00E80FF2" w:rsidRPr="006C10F7" w:rsidRDefault="008E4079" w:rsidP="00A10352">
      <w:pPr>
        <w:pStyle w:val="a3"/>
        <w:spacing w:line="252" w:lineRule="auto"/>
        <w:jc w:val="both"/>
        <w:rPr>
          <w:rFonts w:asciiTheme="minorHAnsi" w:hAnsiTheme="minorHAnsi" w:cstheme="minorHAnsi"/>
          <w:strike/>
        </w:rPr>
      </w:pPr>
      <w:r w:rsidRPr="006C10F7">
        <w:rPr>
          <w:rFonts w:asciiTheme="minorHAnsi" w:hAnsiTheme="minorHAnsi" w:cstheme="minorHAnsi"/>
        </w:rPr>
        <w:t xml:space="preserve">13.1. </w:t>
      </w:r>
      <w:r w:rsidR="00864766" w:rsidRPr="006C10F7">
        <w:rPr>
          <w:rFonts w:asciiTheme="minorHAnsi" w:hAnsiTheme="minorHAnsi" w:cstheme="minorHAnsi"/>
        </w:rPr>
        <w:t>У разі можливості приєднання Споживача до умов цього Договору на умовах обраної комерційної пропозиції, якщо Сторони в належній формі досягли згоди з усіх істотних умов Договору, цей Договір вважається укладеним на строк, зазначений в комерційній пропозиції, яку обрав Споживач, та діє з дати відкриття особового рахунка за об'єктом Споживача (або внесення змін до такого особового рахунка), про що Постачальник повідомляє Споживача протягом 3 (трьох) робочих днів від дня отримання від Споживача заяви-приєднання до умов цього Договору.</w:t>
      </w:r>
      <w:r w:rsidR="00F94526" w:rsidRPr="006C10F7">
        <w:rPr>
          <w:rFonts w:asciiTheme="minorHAnsi" w:hAnsiTheme="minorHAnsi" w:cstheme="minorHAnsi"/>
        </w:rPr>
        <w:t xml:space="preserve"> Дата відкриття особового рахунка та його номер вважаються, відповідно, датою укладення та номером Договору.</w:t>
      </w:r>
    </w:p>
    <w:p w14:paraId="27EDA423" w14:textId="6A1C7B1D"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13.2. Постачальник має повідомити</w:t>
      </w:r>
      <w:r w:rsidR="00BD714E" w:rsidRPr="006C10F7">
        <w:rPr>
          <w:rFonts w:asciiTheme="minorHAnsi" w:hAnsiTheme="minorHAnsi" w:cstheme="minorHAnsi"/>
        </w:rPr>
        <w:t xml:space="preserve"> Споживача</w:t>
      </w:r>
      <w:r w:rsidRPr="006C10F7">
        <w:rPr>
          <w:rFonts w:asciiTheme="minorHAnsi" w:hAnsiTheme="minorHAnsi" w:cstheme="minorHAnsi"/>
        </w:rPr>
        <w:t xml:space="preserve"> про зміну будь-яких умов Договору не пізніше, ніж за 20 днів до їх застосування</w:t>
      </w:r>
      <w:r w:rsidR="00BD714E" w:rsidRPr="006C10F7">
        <w:rPr>
          <w:rFonts w:asciiTheme="minorHAnsi" w:hAnsiTheme="minorHAnsi" w:cstheme="minorHAnsi"/>
        </w:rPr>
        <w:t>,</w:t>
      </w:r>
      <w:r w:rsidRPr="006C10F7">
        <w:rPr>
          <w:rFonts w:asciiTheme="minorHAnsi" w:hAnsiTheme="minorHAnsi" w:cstheme="minorHAnsi"/>
        </w:rPr>
        <w:t xml:space="preserve"> з урахуванням інформації про право Споживача розірвати</w:t>
      </w:r>
      <w:r w:rsidR="00BD714E" w:rsidRPr="006C10F7">
        <w:rPr>
          <w:rFonts w:asciiTheme="minorHAnsi" w:hAnsiTheme="minorHAnsi" w:cstheme="minorHAnsi"/>
        </w:rPr>
        <w:t xml:space="preserve"> цей</w:t>
      </w:r>
      <w:r w:rsidRPr="006C10F7">
        <w:rPr>
          <w:rFonts w:asciiTheme="minorHAnsi" w:hAnsiTheme="minorHAnsi" w:cstheme="minorHAnsi"/>
        </w:rPr>
        <w:t xml:space="preserve"> Договір. Постачальник зобов'язаний повідомити Споживача в порядку, встановленому законом, про будь-яке збільшення ціни і про право припинити дію </w:t>
      </w:r>
      <w:r w:rsidR="00BD714E" w:rsidRPr="006C10F7">
        <w:rPr>
          <w:rFonts w:asciiTheme="minorHAnsi" w:hAnsiTheme="minorHAnsi" w:cstheme="minorHAnsi"/>
        </w:rPr>
        <w:t>Д</w:t>
      </w:r>
      <w:r w:rsidRPr="006C10F7">
        <w:rPr>
          <w:rFonts w:asciiTheme="minorHAnsi" w:hAnsiTheme="minorHAnsi" w:cstheme="minorHAnsi"/>
        </w:rPr>
        <w:t>оговору без сплати будь-яких штрафних санкцій чи іншої фінансової компенсації Постачальнику, якщо Споживач не приймає нові умови.</w:t>
      </w:r>
    </w:p>
    <w:p w14:paraId="27EDA424" w14:textId="289EF68C" w:rsidR="00C10BCC" w:rsidRPr="006C10F7" w:rsidRDefault="00C10BCC" w:rsidP="00A10352">
      <w:pPr>
        <w:pStyle w:val="a3"/>
        <w:spacing w:line="252" w:lineRule="auto"/>
        <w:jc w:val="both"/>
        <w:rPr>
          <w:rFonts w:asciiTheme="minorHAnsi" w:hAnsiTheme="minorHAnsi" w:cstheme="minorHAnsi"/>
        </w:rPr>
      </w:pPr>
      <w:r w:rsidRPr="006C10F7">
        <w:rPr>
          <w:rFonts w:asciiTheme="minorHAnsi" w:hAnsiTheme="minorHAnsi" w:cstheme="minorHAnsi"/>
        </w:rPr>
        <w:t xml:space="preserve">13.3. </w:t>
      </w:r>
      <w:r w:rsidR="00113E2A" w:rsidRPr="006C10F7">
        <w:rPr>
          <w:rFonts w:asciiTheme="minorHAnsi" w:hAnsiTheme="minorHAnsi" w:cstheme="minorHAnsi"/>
        </w:rPr>
        <w:t>За умови дострокового розірвання Договору за ініціативою Споживача, Споживач зобов'язаний сплатити Постачальнику передбачені обраною Споживачем комерційною пропозицією штрафні санкції чи іншу фінансову компенсацію за дострокове припинення Договору</w:t>
      </w:r>
      <w:r w:rsidRPr="006C10F7">
        <w:rPr>
          <w:rFonts w:asciiTheme="minorHAnsi" w:hAnsiTheme="minorHAnsi" w:cstheme="minorHAnsi"/>
        </w:rPr>
        <w:t>.</w:t>
      </w:r>
    </w:p>
    <w:p w14:paraId="27EDA425"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13.4. Постачальник має право розірвати цей Договір достроково, повідомивши Споживача про це за 20 днів до очікуваної дати розірвання, у випадках якщо:</w:t>
      </w:r>
    </w:p>
    <w:p w14:paraId="27EDA426" w14:textId="4CB65710"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lastRenderedPageBreak/>
        <w:t xml:space="preserve">1) </w:t>
      </w:r>
      <w:r w:rsidR="003F3EED" w:rsidRPr="006C10F7">
        <w:rPr>
          <w:rFonts w:asciiTheme="minorHAnsi" w:hAnsiTheme="minorHAnsi" w:cstheme="minorHAnsi"/>
        </w:rPr>
        <w:t>С</w:t>
      </w:r>
      <w:r w:rsidRPr="006C10F7">
        <w:rPr>
          <w:rFonts w:asciiTheme="minorHAnsi" w:hAnsiTheme="minorHAnsi" w:cstheme="minorHAnsi"/>
        </w:rPr>
        <w:t>поживач прострочив оплату за постачання електричної енергії згідно з Договором, за умови, що Постачальник здійснив попередження Споживачу про можливе розірвання цього Договору;</w:t>
      </w:r>
    </w:p>
    <w:p w14:paraId="27EDA427" w14:textId="7796F182"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 xml:space="preserve">2) </w:t>
      </w:r>
      <w:r w:rsidR="003F3EED" w:rsidRPr="006C10F7">
        <w:rPr>
          <w:rFonts w:asciiTheme="minorHAnsi" w:hAnsiTheme="minorHAnsi" w:cstheme="minorHAnsi"/>
        </w:rPr>
        <w:t>С</w:t>
      </w:r>
      <w:r w:rsidRPr="006C10F7">
        <w:rPr>
          <w:rFonts w:asciiTheme="minorHAnsi" w:hAnsiTheme="minorHAnsi" w:cstheme="minorHAnsi"/>
        </w:rPr>
        <w:t>поживач іншим чином суттєво порушив умови цього Договору, і не вжив заходів щодо усунення такого порушення в строк, що становить 5 робочих днів.</w:t>
      </w:r>
    </w:p>
    <w:p w14:paraId="27EDA428" w14:textId="49301B99"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 xml:space="preserve">13.5. Дія цього Договору також припиняється </w:t>
      </w:r>
      <w:r w:rsidR="00A84205" w:rsidRPr="006C10F7">
        <w:rPr>
          <w:rFonts w:asciiTheme="minorHAnsi" w:hAnsiTheme="minorHAnsi" w:cstheme="minorHAnsi"/>
        </w:rPr>
        <w:t>в</w:t>
      </w:r>
      <w:r w:rsidRPr="006C10F7">
        <w:rPr>
          <w:rFonts w:asciiTheme="minorHAnsi" w:hAnsiTheme="minorHAnsi" w:cstheme="minorHAnsi"/>
        </w:rPr>
        <w:t xml:space="preserve"> наступних випадках:</w:t>
      </w:r>
    </w:p>
    <w:p w14:paraId="4EAC37A0" w14:textId="44A3968C" w:rsidR="003F3EED" w:rsidRPr="006C10F7" w:rsidRDefault="003F3EED" w:rsidP="00A10352">
      <w:pPr>
        <w:pStyle w:val="a3"/>
        <w:spacing w:line="252" w:lineRule="auto"/>
        <w:jc w:val="both"/>
        <w:rPr>
          <w:rFonts w:asciiTheme="minorHAnsi" w:hAnsiTheme="minorHAnsi" w:cstheme="minorHAnsi"/>
        </w:rPr>
      </w:pPr>
      <w:r w:rsidRPr="006C10F7">
        <w:rPr>
          <w:rFonts w:asciiTheme="minorHAnsi" w:hAnsiTheme="minorHAnsi" w:cstheme="minorHAnsi"/>
        </w:rPr>
        <w:t>закінчення строку, призупинення дії або анулювання ліцензії на право провадження господарської діяльності з постачання електричної енергії Постачальником;</w:t>
      </w:r>
    </w:p>
    <w:p w14:paraId="3FDECED1" w14:textId="77777777" w:rsidR="003F3EED" w:rsidRPr="006C10F7" w:rsidRDefault="003F3EED" w:rsidP="00A10352">
      <w:pPr>
        <w:pStyle w:val="a3"/>
        <w:spacing w:line="252" w:lineRule="auto"/>
        <w:jc w:val="both"/>
        <w:rPr>
          <w:rFonts w:asciiTheme="minorHAnsi" w:hAnsiTheme="minorHAnsi" w:cstheme="minorHAnsi"/>
        </w:rPr>
      </w:pPr>
      <w:r w:rsidRPr="006C10F7">
        <w:rPr>
          <w:rFonts w:asciiTheme="minorHAnsi" w:hAnsiTheme="minorHAnsi" w:cstheme="minorHAnsi"/>
        </w:rPr>
        <w:t>банкрутства або припинення господарської діяльності Постачальником;</w:t>
      </w:r>
    </w:p>
    <w:p w14:paraId="61B0EBA9" w14:textId="6BA0585B" w:rsidR="003F3EED" w:rsidRPr="006C10F7" w:rsidRDefault="003F3EED" w:rsidP="00A10352">
      <w:pPr>
        <w:pStyle w:val="a3"/>
        <w:spacing w:line="252" w:lineRule="auto"/>
        <w:jc w:val="both"/>
        <w:rPr>
          <w:rFonts w:asciiTheme="minorHAnsi" w:hAnsiTheme="minorHAnsi" w:cstheme="minorHAnsi"/>
        </w:rPr>
      </w:pPr>
      <w:r w:rsidRPr="006C10F7">
        <w:rPr>
          <w:rFonts w:asciiTheme="minorHAnsi" w:hAnsiTheme="minorHAnsi" w:cstheme="minorHAnsi"/>
        </w:rPr>
        <w:t>у разі зміни власника об'єкта Споживача та отримання від нового власника (користувача) або оператора системи документального підтвердження щодо укладення договору про надання послуг з розподілу</w:t>
      </w:r>
      <w:r w:rsidR="00A84205" w:rsidRPr="006C10F7">
        <w:rPr>
          <w:rFonts w:asciiTheme="minorHAnsi" w:hAnsiTheme="minorHAnsi" w:cstheme="minorHAnsi"/>
        </w:rPr>
        <w:t>/передачі</w:t>
      </w:r>
      <w:r w:rsidRPr="006C10F7">
        <w:rPr>
          <w:rFonts w:asciiTheme="minorHAnsi" w:hAnsiTheme="minorHAnsi" w:cstheme="minorHAnsi"/>
        </w:rPr>
        <w:t xml:space="preserve"> електричної енергії з новим власником (користувачем) </w:t>
      </w:r>
      <w:r w:rsidR="00A84205" w:rsidRPr="006C10F7">
        <w:rPr>
          <w:rFonts w:asciiTheme="minorHAnsi" w:hAnsiTheme="minorHAnsi" w:cstheme="minorHAnsi"/>
        </w:rPr>
        <w:t>–</w:t>
      </w:r>
      <w:r w:rsidRPr="006C10F7">
        <w:rPr>
          <w:rFonts w:asciiTheme="minorHAnsi" w:hAnsiTheme="minorHAnsi" w:cstheme="minorHAnsi"/>
        </w:rPr>
        <w:t xml:space="preserve"> у частині постачання;</w:t>
      </w:r>
    </w:p>
    <w:p w14:paraId="35A693C9" w14:textId="64CEEEC7" w:rsidR="00A84205" w:rsidRPr="006C10F7" w:rsidRDefault="003F3EED" w:rsidP="00A10352">
      <w:pPr>
        <w:pStyle w:val="a3"/>
        <w:spacing w:line="252" w:lineRule="auto"/>
        <w:jc w:val="both"/>
        <w:rPr>
          <w:rFonts w:asciiTheme="minorHAnsi" w:hAnsiTheme="minorHAnsi" w:cstheme="minorHAnsi"/>
        </w:rPr>
      </w:pPr>
      <w:r w:rsidRPr="006C10F7">
        <w:rPr>
          <w:rFonts w:asciiTheme="minorHAnsi" w:hAnsiTheme="minorHAnsi" w:cstheme="minorHAnsi"/>
        </w:rPr>
        <w:t xml:space="preserve">у разі зміни Постачальника </w:t>
      </w:r>
      <w:r w:rsidR="00A84205" w:rsidRPr="006C10F7">
        <w:rPr>
          <w:rFonts w:asciiTheme="minorHAnsi" w:hAnsiTheme="minorHAnsi" w:cstheme="minorHAnsi"/>
        </w:rPr>
        <w:t>–</w:t>
      </w:r>
      <w:r w:rsidRPr="006C10F7">
        <w:rPr>
          <w:rFonts w:asciiTheme="minorHAnsi" w:hAnsiTheme="minorHAnsi" w:cstheme="minorHAnsi"/>
        </w:rPr>
        <w:t xml:space="preserve"> у частині постачання;</w:t>
      </w:r>
    </w:p>
    <w:p w14:paraId="2E63985E" w14:textId="7B6E2F64" w:rsidR="0043045D" w:rsidRPr="006C10F7" w:rsidRDefault="0043045D" w:rsidP="00A10352">
      <w:pPr>
        <w:spacing w:line="252" w:lineRule="auto"/>
        <w:jc w:val="both"/>
        <w:rPr>
          <w:rStyle w:val="st42"/>
          <w:rFonts w:asciiTheme="minorHAnsi" w:hAnsiTheme="minorHAnsi" w:cstheme="minorHAnsi"/>
          <w:color w:val="auto"/>
        </w:rPr>
      </w:pPr>
      <w:r w:rsidRPr="006C10F7">
        <w:rPr>
          <w:rStyle w:val="st42"/>
          <w:rFonts w:asciiTheme="minorHAnsi" w:hAnsiTheme="minorHAnsi" w:cstheme="minorHAnsi"/>
          <w:color w:val="auto"/>
        </w:rPr>
        <w:t>у разі неприйняття Споживачем своєчасно запропонованих (за 20 днів до введення в дію) Постачальником змін до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w:t>
      </w:r>
      <w:r w:rsidR="009945A8" w:rsidRPr="006C10F7">
        <w:rPr>
          <w:rStyle w:val="st42"/>
          <w:rFonts w:asciiTheme="minorHAnsi" w:hAnsiTheme="minorHAnsi" w:cstheme="minorHAnsi"/>
          <w:color w:val="auto"/>
        </w:rPr>
        <w:t xml:space="preserve"> інших</w:t>
      </w:r>
      <w:r w:rsidRPr="006C10F7">
        <w:rPr>
          <w:rStyle w:val="st42"/>
          <w:rFonts w:asciiTheme="minorHAnsi" w:hAnsiTheme="minorHAnsi" w:cstheme="minorHAnsi"/>
          <w:color w:val="auto"/>
        </w:rPr>
        <w:t xml:space="preserve"> умов постачання електричної енергії.</w:t>
      </w:r>
    </w:p>
    <w:p w14:paraId="71AB3A8E" w14:textId="3DD91CE6" w:rsidR="0043045D" w:rsidRPr="006C10F7" w:rsidRDefault="0043045D" w:rsidP="00A10352">
      <w:pPr>
        <w:pStyle w:val="a3"/>
        <w:spacing w:line="252" w:lineRule="auto"/>
        <w:jc w:val="both"/>
        <w:rPr>
          <w:rFonts w:asciiTheme="minorHAnsi" w:hAnsiTheme="minorHAnsi" w:cstheme="minorHAnsi"/>
        </w:rPr>
      </w:pPr>
      <w:r w:rsidRPr="006C10F7">
        <w:rPr>
          <w:rStyle w:val="st42"/>
          <w:rFonts w:asciiTheme="minorHAnsi" w:hAnsiTheme="minorHAnsi" w:cstheme="minorHAnsi"/>
          <w:color w:val="auto"/>
        </w:rPr>
        <w:t xml:space="preserve">смерті Споживача та </w:t>
      </w:r>
      <w:proofErr w:type="spellStart"/>
      <w:r w:rsidRPr="006C10F7">
        <w:rPr>
          <w:rStyle w:val="st42"/>
          <w:rFonts w:asciiTheme="minorHAnsi" w:hAnsiTheme="minorHAnsi" w:cstheme="minorHAnsi"/>
          <w:color w:val="auto"/>
        </w:rPr>
        <w:t>неврегулювання</w:t>
      </w:r>
      <w:proofErr w:type="spellEnd"/>
      <w:r w:rsidRPr="006C10F7">
        <w:rPr>
          <w:rStyle w:val="st42"/>
          <w:rFonts w:asciiTheme="minorHAnsi" w:hAnsiTheme="minorHAnsi" w:cstheme="minorHAnsi"/>
          <w:color w:val="auto"/>
        </w:rPr>
        <w:t xml:space="preserve"> договірних відносин відповідно до ПРРЕЕ.</w:t>
      </w:r>
    </w:p>
    <w:p w14:paraId="27EDA42D" w14:textId="0ED673B5"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 xml:space="preserve">13.6. У разі якщо об'єкт Споживача перебуває у власності (користуванні) кількох осіб, укладається один </w:t>
      </w:r>
      <w:r w:rsidR="00502D1C" w:rsidRPr="006C10F7">
        <w:rPr>
          <w:rFonts w:asciiTheme="minorHAnsi" w:hAnsiTheme="minorHAnsi" w:cstheme="minorHAnsi"/>
        </w:rPr>
        <w:t>д</w:t>
      </w:r>
      <w:r w:rsidRPr="006C10F7">
        <w:rPr>
          <w:rFonts w:asciiTheme="minorHAnsi" w:hAnsiTheme="minorHAnsi" w:cstheme="minorHAnsi"/>
        </w:rPr>
        <w:t>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r w:rsidR="00474384" w:rsidRPr="006C10F7">
        <w:rPr>
          <w:rFonts w:asciiTheme="minorHAnsi" w:hAnsiTheme="minorHAnsi" w:cstheme="minorHAnsi"/>
        </w:rPr>
        <w:t xml:space="preserve"> </w:t>
      </w:r>
    </w:p>
    <w:p w14:paraId="27EDA42E" w14:textId="77777777" w:rsidR="008E4079" w:rsidRPr="006C10F7" w:rsidRDefault="008E4079" w:rsidP="00A10352">
      <w:pPr>
        <w:pStyle w:val="a3"/>
        <w:spacing w:line="252" w:lineRule="auto"/>
        <w:jc w:val="both"/>
        <w:rPr>
          <w:rFonts w:asciiTheme="minorHAnsi" w:hAnsiTheme="minorHAnsi" w:cstheme="minorHAnsi"/>
        </w:rPr>
      </w:pPr>
      <w:r w:rsidRPr="006C10F7">
        <w:rPr>
          <w:rFonts w:asciiTheme="minorHAnsi" w:hAnsiTheme="minorHAnsi" w:cstheme="minorHAnsi"/>
        </w:rPr>
        <w:t>13.7. Усі повідомлення за цим Договором вважаються зробленими належним чином,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Датою отримання таких повідомлень буде вважатися дата їх особистого вручення або дата поштового штемпеля відділу зв'язку одержувача.</w:t>
      </w:r>
    </w:p>
    <w:p w14:paraId="27EDA42F" w14:textId="1903E62D" w:rsidR="008E4079" w:rsidRPr="006C10F7" w:rsidRDefault="00FD0BA5" w:rsidP="00A10352">
      <w:pPr>
        <w:pStyle w:val="a3"/>
        <w:spacing w:line="252" w:lineRule="auto"/>
        <w:jc w:val="both"/>
        <w:rPr>
          <w:rFonts w:asciiTheme="minorHAnsi" w:hAnsiTheme="minorHAnsi" w:cstheme="minorHAnsi"/>
        </w:rPr>
      </w:pPr>
      <w:r w:rsidRPr="006C10F7">
        <w:rPr>
          <w:rFonts w:asciiTheme="minorHAnsi" w:hAnsiTheme="minorHAnsi" w:cstheme="minorHAnsi"/>
        </w:rPr>
        <w:t xml:space="preserve">13.8. </w:t>
      </w:r>
      <w:r w:rsidR="008E4079" w:rsidRPr="006C10F7">
        <w:rPr>
          <w:rFonts w:asciiTheme="minorHAnsi" w:hAnsiTheme="minorHAnsi" w:cstheme="minorHAnsi"/>
        </w:rPr>
        <w:t>Споживач зобов'язується у місячний строк повідомити Постачальника про зміну будь-якої інформації та даних, зазначених в заяві-приєднанні, яка є додатком 1 до цього Договору</w:t>
      </w:r>
      <w:r w:rsidR="00E53192" w:rsidRPr="006C10F7">
        <w:rPr>
          <w:rFonts w:asciiTheme="minorHAnsi" w:hAnsiTheme="minorHAnsi" w:cstheme="minorHAnsi"/>
        </w:rPr>
        <w:t xml:space="preserve">, за винятком відомостей про засоби зв'язку та обміну документами (телефон, електронна пошта тощо), а також поштової адреси, про зміну яких </w:t>
      </w:r>
      <w:r w:rsidR="00191852" w:rsidRPr="006C10F7">
        <w:rPr>
          <w:rFonts w:asciiTheme="minorHAnsi" w:hAnsiTheme="minorHAnsi" w:cstheme="minorHAnsi"/>
        </w:rPr>
        <w:t xml:space="preserve">одна Сторона </w:t>
      </w:r>
      <w:r w:rsidR="00E53192" w:rsidRPr="006C10F7">
        <w:rPr>
          <w:rFonts w:asciiTheme="minorHAnsi" w:hAnsiTheme="minorHAnsi" w:cstheme="minorHAnsi"/>
        </w:rPr>
        <w:t>зобов'язан</w:t>
      </w:r>
      <w:r w:rsidR="00191852" w:rsidRPr="006C10F7">
        <w:rPr>
          <w:rFonts w:asciiTheme="minorHAnsi" w:hAnsiTheme="minorHAnsi" w:cstheme="minorHAnsi"/>
        </w:rPr>
        <w:t>а</w:t>
      </w:r>
      <w:r w:rsidR="00E53192" w:rsidRPr="006C10F7">
        <w:rPr>
          <w:rFonts w:asciiTheme="minorHAnsi" w:hAnsiTheme="minorHAnsi" w:cstheme="minorHAnsi"/>
        </w:rPr>
        <w:t xml:space="preserve"> повідомити</w:t>
      </w:r>
      <w:r w:rsidR="00191852" w:rsidRPr="006C10F7">
        <w:rPr>
          <w:rFonts w:asciiTheme="minorHAnsi" w:hAnsiTheme="minorHAnsi" w:cstheme="minorHAnsi"/>
        </w:rPr>
        <w:t xml:space="preserve"> іншу</w:t>
      </w:r>
      <w:r w:rsidR="00E53192" w:rsidRPr="006C10F7">
        <w:rPr>
          <w:rFonts w:asciiTheme="minorHAnsi" w:hAnsiTheme="minorHAnsi" w:cstheme="minorHAnsi"/>
        </w:rPr>
        <w:t xml:space="preserve"> </w:t>
      </w:r>
      <w:r w:rsidR="00191852" w:rsidRPr="006C10F7">
        <w:rPr>
          <w:rFonts w:asciiTheme="minorHAnsi" w:hAnsiTheme="minorHAnsi" w:cstheme="minorHAnsi"/>
        </w:rPr>
        <w:t>в</w:t>
      </w:r>
      <w:r w:rsidR="00E53192" w:rsidRPr="006C10F7">
        <w:rPr>
          <w:rFonts w:asciiTheme="minorHAnsi" w:hAnsiTheme="minorHAnsi" w:cstheme="minorHAnsi"/>
        </w:rPr>
        <w:t xml:space="preserve"> п'ятиденний </w:t>
      </w:r>
      <w:r w:rsidRPr="006C10F7">
        <w:rPr>
          <w:rFonts w:asciiTheme="minorHAnsi" w:hAnsiTheme="minorHAnsi" w:cstheme="minorHAnsi"/>
        </w:rPr>
        <w:t>строк</w:t>
      </w:r>
      <w:r w:rsidR="008E4079" w:rsidRPr="006C10F7">
        <w:rPr>
          <w:rFonts w:asciiTheme="minorHAnsi" w:hAnsiTheme="minorHAnsi" w:cstheme="minorHAnsi"/>
        </w:rPr>
        <w:t>.</w:t>
      </w:r>
    </w:p>
    <w:p w14:paraId="316C71CA" w14:textId="77777777" w:rsidR="00C3798C" w:rsidRPr="006C10F7" w:rsidRDefault="00C46237" w:rsidP="00A10352">
      <w:pPr>
        <w:pStyle w:val="a3"/>
        <w:spacing w:line="252" w:lineRule="auto"/>
        <w:jc w:val="both"/>
        <w:rPr>
          <w:rFonts w:asciiTheme="minorHAnsi" w:hAnsiTheme="minorHAnsi" w:cstheme="minorHAnsi"/>
        </w:rPr>
      </w:pPr>
      <w:r w:rsidRPr="006C10F7">
        <w:rPr>
          <w:rFonts w:asciiTheme="minorHAnsi" w:hAnsiTheme="minorHAnsi" w:cstheme="minorHAnsi"/>
        </w:rPr>
        <w:t>1</w:t>
      </w:r>
      <w:r w:rsidR="007469AB" w:rsidRPr="006C10F7">
        <w:rPr>
          <w:rFonts w:asciiTheme="minorHAnsi" w:hAnsiTheme="minorHAnsi" w:cstheme="minorHAnsi"/>
        </w:rPr>
        <w:t>3.9</w:t>
      </w:r>
      <w:r w:rsidRPr="006C10F7">
        <w:rPr>
          <w:rFonts w:asciiTheme="minorHAnsi" w:hAnsiTheme="minorHAnsi" w:cstheme="minorHAnsi"/>
        </w:rPr>
        <w:t xml:space="preserve">. </w:t>
      </w:r>
      <w:r w:rsidR="00C3798C" w:rsidRPr="006C10F7">
        <w:rPr>
          <w:rFonts w:asciiTheme="minorHAnsi" w:hAnsiTheme="minorHAnsi" w:cstheme="minorHAnsi"/>
        </w:rPr>
        <w:t xml:space="preserve">Сторона Договору, в якої відбулася зміна статусу платника податків, зобов'язана повідомити про це іншу Сторону </w:t>
      </w:r>
      <w:r w:rsidRPr="006C10F7">
        <w:rPr>
          <w:rFonts w:asciiTheme="minorHAnsi" w:hAnsiTheme="minorHAnsi" w:cstheme="minorHAnsi"/>
        </w:rPr>
        <w:t>протягом 10 (десяти) календарних днів з моменту переходу на інший статус оподаткування.</w:t>
      </w:r>
    </w:p>
    <w:p w14:paraId="27EDA432" w14:textId="1FC54D28" w:rsidR="000F61A5" w:rsidRPr="006C10F7" w:rsidRDefault="000F61A5" w:rsidP="00A10352">
      <w:pPr>
        <w:pStyle w:val="a3"/>
        <w:spacing w:line="252" w:lineRule="auto"/>
        <w:jc w:val="both"/>
        <w:rPr>
          <w:rFonts w:asciiTheme="minorHAnsi" w:hAnsiTheme="minorHAnsi" w:cstheme="minorHAnsi"/>
        </w:rPr>
      </w:pPr>
      <w:r w:rsidRPr="006C10F7">
        <w:rPr>
          <w:rFonts w:asciiTheme="minorHAnsi" w:hAnsiTheme="minorHAnsi" w:cstheme="minorHAnsi"/>
        </w:rPr>
        <w:t>13.10</w:t>
      </w:r>
      <w:r w:rsidR="00286C82" w:rsidRPr="006C10F7">
        <w:rPr>
          <w:rFonts w:asciiTheme="minorHAnsi" w:hAnsiTheme="minorHAnsi" w:cstheme="minorHAnsi"/>
        </w:rPr>
        <w:t>.</w:t>
      </w:r>
      <w:r w:rsidRPr="006C10F7">
        <w:rPr>
          <w:rFonts w:asciiTheme="minorHAnsi" w:hAnsiTheme="minorHAnsi" w:cstheme="minorHAnsi"/>
        </w:rPr>
        <w:t xml:space="preserve"> Електронний документ (сформований, підписаний з використанням </w:t>
      </w:r>
      <w:r w:rsidR="00555BA0" w:rsidRPr="006C10F7">
        <w:rPr>
          <w:rFonts w:asciiTheme="minorHAnsi" w:hAnsiTheme="minorHAnsi" w:cstheme="minorHAnsi"/>
        </w:rPr>
        <w:t>електронного підпису</w:t>
      </w:r>
      <w:r w:rsidRPr="006C10F7">
        <w:rPr>
          <w:rFonts w:asciiTheme="minorHAnsi" w:hAnsiTheme="minorHAnsi" w:cstheme="minorHAnsi"/>
        </w:rPr>
        <w:t xml:space="preserve"> та переданий за допомогою Інтернет-сервісу на електронну пошту) ідентичний за </w:t>
      </w:r>
      <w:r w:rsidR="00555BA0" w:rsidRPr="006C10F7">
        <w:rPr>
          <w:rFonts w:asciiTheme="minorHAnsi" w:hAnsiTheme="minorHAnsi" w:cstheme="minorHAnsi"/>
        </w:rPr>
        <w:t>змістом</w:t>
      </w:r>
      <w:r w:rsidRPr="006C10F7">
        <w:rPr>
          <w:rFonts w:asciiTheme="minorHAnsi" w:hAnsiTheme="minorHAnsi" w:cstheme="minorHAnsi"/>
        </w:rPr>
        <w:t xml:space="preserve"> та реквізитами з документом на папері є оригіналом і має юридичну силу</w:t>
      </w:r>
      <w:r w:rsidR="00201E8A" w:rsidRPr="006C10F7">
        <w:rPr>
          <w:rFonts w:asciiTheme="minorHAnsi" w:hAnsiTheme="minorHAnsi" w:cstheme="minorHAnsi"/>
        </w:rPr>
        <w:t xml:space="preserve"> таку ж, як </w:t>
      </w:r>
      <w:r w:rsidR="00201E8A" w:rsidRPr="006C10F7">
        <w:rPr>
          <w:rFonts w:asciiTheme="minorHAnsi" w:hAnsiTheme="minorHAnsi" w:cstheme="minorHAnsi"/>
        </w:rPr>
        <w:lastRenderedPageBreak/>
        <w:t>паперовий документ</w:t>
      </w:r>
      <w:r w:rsidRPr="006C10F7">
        <w:rPr>
          <w:rFonts w:asciiTheme="minorHAnsi" w:hAnsiTheme="minorHAnsi" w:cstheme="minorHAnsi"/>
        </w:rPr>
        <w:t>.</w:t>
      </w:r>
      <w:r w:rsidR="00201E8A" w:rsidRPr="006C10F7">
        <w:rPr>
          <w:rFonts w:asciiTheme="minorHAnsi" w:hAnsiTheme="minorHAnsi" w:cstheme="minorHAnsi"/>
        </w:rPr>
        <w:t xml:space="preserve"> </w:t>
      </w:r>
      <w:r w:rsidRPr="006C10F7">
        <w:rPr>
          <w:rFonts w:asciiTheme="minorHAnsi" w:hAnsiTheme="minorHAnsi" w:cstheme="minorHAnsi"/>
        </w:rPr>
        <w:t xml:space="preserve">Зокрема, вважаються офіційними попередження про припинення електропостачання та повідомлення, розміщені на сайті Інтернет-сервісу, надіслані на електронну пошту споживача. Документи вважаються отриманими Споживачем з дати та часу </w:t>
      </w:r>
      <w:r w:rsidR="00352F5B" w:rsidRPr="006C10F7">
        <w:rPr>
          <w:rFonts w:asciiTheme="minorHAnsi" w:hAnsiTheme="minorHAnsi" w:cstheme="minorHAnsi"/>
        </w:rPr>
        <w:t>ї</w:t>
      </w:r>
      <w:r w:rsidRPr="006C10F7">
        <w:rPr>
          <w:rFonts w:asciiTheme="minorHAnsi" w:hAnsiTheme="minorHAnsi" w:cstheme="minorHAnsi"/>
        </w:rPr>
        <w:t>х надсилання на електронну пошту Споживач</w:t>
      </w:r>
      <w:r w:rsidR="00201E8A" w:rsidRPr="006C10F7">
        <w:rPr>
          <w:rFonts w:asciiTheme="minorHAnsi" w:hAnsiTheme="minorHAnsi" w:cstheme="minorHAnsi"/>
        </w:rPr>
        <w:t>а.</w:t>
      </w:r>
    </w:p>
    <w:p w14:paraId="27EDA433" w14:textId="045C578A" w:rsidR="00F34269" w:rsidRPr="006C10F7" w:rsidRDefault="00F34269" w:rsidP="00A10352">
      <w:pPr>
        <w:pStyle w:val="a3"/>
        <w:spacing w:line="252" w:lineRule="auto"/>
        <w:jc w:val="both"/>
        <w:rPr>
          <w:rFonts w:asciiTheme="minorHAnsi" w:hAnsiTheme="minorHAnsi" w:cstheme="minorHAnsi"/>
        </w:rPr>
      </w:pPr>
      <w:r w:rsidRPr="006C10F7">
        <w:rPr>
          <w:rFonts w:asciiTheme="minorHAnsi" w:hAnsiTheme="minorHAnsi" w:cstheme="minorHAnsi"/>
        </w:rPr>
        <w:t>13.11</w:t>
      </w:r>
      <w:r w:rsidR="00286C82" w:rsidRPr="006C10F7">
        <w:rPr>
          <w:rFonts w:asciiTheme="minorHAnsi" w:hAnsiTheme="minorHAnsi" w:cstheme="minorHAnsi"/>
        </w:rPr>
        <w:t>.</w:t>
      </w:r>
      <w:r w:rsidRPr="006C10F7">
        <w:rPr>
          <w:rFonts w:asciiTheme="minorHAnsi" w:hAnsiTheme="minorHAnsi" w:cstheme="minorHAnsi"/>
        </w:rPr>
        <w:t xml:space="preserve"> Цей Договір</w:t>
      </w:r>
      <w:r w:rsidR="003020AE" w:rsidRPr="006C10F7">
        <w:rPr>
          <w:rFonts w:asciiTheme="minorHAnsi" w:hAnsiTheme="minorHAnsi" w:cstheme="minorHAnsi"/>
        </w:rPr>
        <w:t>,</w:t>
      </w:r>
      <w:r w:rsidRPr="006C10F7">
        <w:rPr>
          <w:rFonts w:asciiTheme="minorHAnsi" w:hAnsiTheme="minorHAnsi" w:cstheme="minorHAnsi"/>
        </w:rPr>
        <w:t xml:space="preserve"> у випадку укладення його в </w:t>
      </w:r>
      <w:r w:rsidR="004C54E4" w:rsidRPr="006C10F7">
        <w:rPr>
          <w:rFonts w:asciiTheme="minorHAnsi" w:hAnsiTheme="minorHAnsi" w:cstheme="minorHAnsi"/>
        </w:rPr>
        <w:t>паперовій</w:t>
      </w:r>
      <w:r w:rsidRPr="006C10F7">
        <w:rPr>
          <w:rFonts w:asciiTheme="minorHAnsi" w:hAnsiTheme="minorHAnsi" w:cstheme="minorHAnsi"/>
        </w:rPr>
        <w:t xml:space="preserve"> формі, підписується у двох примірниках, які мають однакову юридичну силу</w:t>
      </w:r>
      <w:r w:rsidR="003020AE" w:rsidRPr="006C10F7">
        <w:rPr>
          <w:rFonts w:asciiTheme="minorHAnsi" w:hAnsiTheme="minorHAnsi" w:cstheme="minorHAnsi"/>
        </w:rPr>
        <w:t>.</w:t>
      </w:r>
      <w:r w:rsidRPr="006C10F7">
        <w:rPr>
          <w:rFonts w:asciiTheme="minorHAnsi" w:hAnsiTheme="minorHAnsi" w:cstheme="minorHAnsi"/>
        </w:rPr>
        <w:t xml:space="preserve"> </w:t>
      </w:r>
      <w:r w:rsidR="003020AE" w:rsidRPr="006C10F7">
        <w:rPr>
          <w:rFonts w:asciiTheme="minorHAnsi" w:hAnsiTheme="minorHAnsi" w:cstheme="minorHAnsi"/>
        </w:rPr>
        <w:t>О</w:t>
      </w:r>
      <w:r w:rsidRPr="006C10F7">
        <w:rPr>
          <w:rFonts w:asciiTheme="minorHAnsi" w:hAnsiTheme="minorHAnsi" w:cstheme="minorHAnsi"/>
        </w:rPr>
        <w:t>дин</w:t>
      </w:r>
      <w:r w:rsidR="003020AE" w:rsidRPr="006C10F7">
        <w:rPr>
          <w:rFonts w:asciiTheme="minorHAnsi" w:hAnsiTheme="minorHAnsi" w:cstheme="minorHAnsi"/>
        </w:rPr>
        <w:t xml:space="preserve"> примірник</w:t>
      </w:r>
      <w:r w:rsidRPr="006C10F7">
        <w:rPr>
          <w:rFonts w:asciiTheme="minorHAnsi" w:hAnsiTheme="minorHAnsi" w:cstheme="minorHAnsi"/>
        </w:rPr>
        <w:t xml:space="preserve"> зберігається у Постачальника, другий </w:t>
      </w:r>
      <w:r w:rsidR="003020AE" w:rsidRPr="006C10F7">
        <w:rPr>
          <w:rFonts w:asciiTheme="minorHAnsi" w:hAnsiTheme="minorHAnsi" w:cstheme="minorHAnsi"/>
        </w:rPr>
        <w:t>–</w:t>
      </w:r>
      <w:r w:rsidRPr="006C10F7">
        <w:rPr>
          <w:rFonts w:asciiTheme="minorHAnsi" w:hAnsiTheme="minorHAnsi" w:cstheme="minorHAnsi"/>
        </w:rPr>
        <w:t xml:space="preserve"> у Споживача.</w:t>
      </w:r>
    </w:p>
    <w:p w14:paraId="27EDA434" w14:textId="64AD6EC1" w:rsidR="00B42C28" w:rsidRPr="006C10F7" w:rsidRDefault="00994F83" w:rsidP="00A10352">
      <w:pPr>
        <w:autoSpaceDE w:val="0"/>
        <w:autoSpaceDN w:val="0"/>
        <w:spacing w:line="252" w:lineRule="auto"/>
        <w:ind w:left="8930" w:hanging="8930"/>
        <w:rPr>
          <w:rFonts w:asciiTheme="minorHAnsi" w:hAnsiTheme="minorHAnsi" w:cstheme="minorHAnsi"/>
          <w:lang w:eastAsia="ru-RU"/>
        </w:rPr>
      </w:pPr>
      <w:r w:rsidRPr="006C10F7">
        <w:rPr>
          <w:rFonts w:asciiTheme="minorHAnsi" w:hAnsiTheme="minorHAnsi" w:cstheme="minorHAnsi"/>
          <w:lang w:eastAsia="ru-RU"/>
        </w:rPr>
        <w:t>13.</w:t>
      </w:r>
      <w:r w:rsidR="007469AB" w:rsidRPr="006C10F7">
        <w:rPr>
          <w:rFonts w:asciiTheme="minorHAnsi" w:hAnsiTheme="minorHAnsi" w:cstheme="minorHAnsi"/>
          <w:lang w:eastAsia="ru-RU"/>
        </w:rPr>
        <w:t>1</w:t>
      </w:r>
      <w:r w:rsidR="00F34269" w:rsidRPr="006C10F7">
        <w:rPr>
          <w:rFonts w:asciiTheme="minorHAnsi" w:hAnsiTheme="minorHAnsi" w:cstheme="minorHAnsi"/>
          <w:lang w:eastAsia="ru-RU"/>
        </w:rPr>
        <w:t>2</w:t>
      </w:r>
      <w:r w:rsidRPr="006C10F7">
        <w:rPr>
          <w:rFonts w:asciiTheme="minorHAnsi" w:hAnsiTheme="minorHAnsi" w:cstheme="minorHAnsi"/>
          <w:lang w:eastAsia="ru-RU"/>
        </w:rPr>
        <w:t xml:space="preserve">. </w:t>
      </w:r>
      <w:r w:rsidR="00B42C28" w:rsidRPr="006C10F7">
        <w:rPr>
          <w:rFonts w:asciiTheme="minorHAnsi" w:hAnsiTheme="minorHAnsi" w:cstheme="minorHAnsi"/>
          <w:lang w:eastAsia="ru-RU"/>
        </w:rPr>
        <w:t xml:space="preserve">Невід’ємною частиною Договору є </w:t>
      </w:r>
      <w:r w:rsidRPr="006C10F7">
        <w:rPr>
          <w:rFonts w:asciiTheme="minorHAnsi" w:hAnsiTheme="minorHAnsi" w:cstheme="minorHAnsi"/>
          <w:lang w:eastAsia="ru-RU"/>
        </w:rPr>
        <w:t>Додатки:</w:t>
      </w:r>
    </w:p>
    <w:p w14:paraId="27EDA435" w14:textId="09D21713" w:rsidR="00B42C28" w:rsidRPr="006C10F7" w:rsidRDefault="00B42C28" w:rsidP="00C3798C">
      <w:pPr>
        <w:spacing w:line="252" w:lineRule="auto"/>
        <w:jc w:val="both"/>
        <w:rPr>
          <w:rFonts w:asciiTheme="minorHAnsi" w:hAnsiTheme="minorHAnsi" w:cstheme="minorHAnsi"/>
          <w:spacing w:val="-4"/>
        </w:rPr>
      </w:pPr>
      <w:r w:rsidRPr="006C10F7">
        <w:rPr>
          <w:rFonts w:asciiTheme="minorHAnsi" w:hAnsiTheme="minorHAnsi" w:cstheme="minorHAnsi"/>
          <w:spacing w:val="-4"/>
        </w:rPr>
        <w:t>1)</w:t>
      </w:r>
      <w:r w:rsidR="00C45C5B" w:rsidRPr="006C10F7">
        <w:rPr>
          <w:rFonts w:asciiTheme="minorHAnsi" w:hAnsiTheme="minorHAnsi" w:cstheme="minorHAnsi"/>
          <w:spacing w:val="-4"/>
        </w:rPr>
        <w:t> </w:t>
      </w:r>
      <w:r w:rsidR="003020AE" w:rsidRPr="006C10F7">
        <w:rPr>
          <w:rFonts w:asciiTheme="minorHAnsi" w:hAnsiTheme="minorHAnsi" w:cstheme="minorHAnsi"/>
          <w:spacing w:val="-4"/>
        </w:rPr>
        <w:t>Додаток</w:t>
      </w:r>
      <w:r w:rsidR="00C3798C" w:rsidRPr="006C10F7">
        <w:rPr>
          <w:rFonts w:asciiTheme="minorHAnsi" w:hAnsiTheme="minorHAnsi" w:cstheme="minorHAnsi"/>
          <w:spacing w:val="-4"/>
        </w:rPr>
        <w:t> </w:t>
      </w:r>
      <w:r w:rsidRPr="006C10F7">
        <w:rPr>
          <w:rFonts w:asciiTheme="minorHAnsi" w:hAnsiTheme="minorHAnsi" w:cstheme="minorHAnsi"/>
          <w:spacing w:val="-4"/>
        </w:rPr>
        <w:t>1 «Заява</w:t>
      </w:r>
      <w:r w:rsidR="003020AE" w:rsidRPr="006C10F7">
        <w:rPr>
          <w:rFonts w:asciiTheme="minorHAnsi" w:hAnsiTheme="minorHAnsi" w:cstheme="minorHAnsi"/>
          <w:spacing w:val="-4"/>
        </w:rPr>
        <w:t>-</w:t>
      </w:r>
      <w:r w:rsidRPr="006C10F7">
        <w:rPr>
          <w:rFonts w:asciiTheme="minorHAnsi" w:hAnsiTheme="minorHAnsi" w:cstheme="minorHAnsi"/>
          <w:spacing w:val="-4"/>
        </w:rPr>
        <w:t>приєднання до договору про постачання електричної енергії споживачу»;</w:t>
      </w:r>
    </w:p>
    <w:p w14:paraId="27EDA437" w14:textId="37BA8E72" w:rsidR="002B372A" w:rsidRPr="006C10F7" w:rsidRDefault="003020AE" w:rsidP="00C3798C">
      <w:pPr>
        <w:spacing w:line="252" w:lineRule="auto"/>
        <w:jc w:val="both"/>
        <w:rPr>
          <w:rFonts w:asciiTheme="minorHAnsi" w:hAnsiTheme="minorHAnsi" w:cstheme="minorHAnsi"/>
          <w:spacing w:val="-4"/>
        </w:rPr>
      </w:pPr>
      <w:r w:rsidRPr="006C10F7">
        <w:rPr>
          <w:rFonts w:asciiTheme="minorHAnsi" w:hAnsiTheme="minorHAnsi" w:cstheme="minorHAnsi"/>
          <w:spacing w:val="-4"/>
        </w:rPr>
        <w:t>2</w:t>
      </w:r>
      <w:r w:rsidR="002B372A" w:rsidRPr="006C10F7">
        <w:rPr>
          <w:rFonts w:asciiTheme="minorHAnsi" w:hAnsiTheme="minorHAnsi" w:cstheme="minorHAnsi"/>
          <w:spacing w:val="-4"/>
        </w:rPr>
        <w:t>)</w:t>
      </w:r>
      <w:r w:rsidR="00C45C5B" w:rsidRPr="006C10F7">
        <w:rPr>
          <w:rFonts w:asciiTheme="minorHAnsi" w:hAnsiTheme="minorHAnsi" w:cstheme="minorHAnsi"/>
          <w:spacing w:val="-4"/>
        </w:rPr>
        <w:t> Додаток</w:t>
      </w:r>
      <w:r w:rsidR="00C3798C" w:rsidRPr="006C10F7">
        <w:rPr>
          <w:rFonts w:asciiTheme="minorHAnsi" w:hAnsiTheme="minorHAnsi" w:cstheme="minorHAnsi"/>
          <w:spacing w:val="-4"/>
        </w:rPr>
        <w:t> </w:t>
      </w:r>
      <w:r w:rsidR="006D0284" w:rsidRPr="006C10F7">
        <w:rPr>
          <w:rFonts w:asciiTheme="minorHAnsi" w:hAnsiTheme="minorHAnsi" w:cstheme="minorHAnsi"/>
          <w:spacing w:val="-4"/>
        </w:rPr>
        <w:t>2</w:t>
      </w:r>
      <w:r w:rsidR="002B372A" w:rsidRPr="006C10F7">
        <w:rPr>
          <w:rFonts w:asciiTheme="minorHAnsi" w:hAnsiTheme="minorHAnsi" w:cstheme="minorHAnsi"/>
          <w:spacing w:val="-4"/>
        </w:rPr>
        <w:t xml:space="preserve"> «Комерційна пропозиція» (комерційн</w:t>
      </w:r>
      <w:r w:rsidR="00C3798C" w:rsidRPr="006C10F7">
        <w:rPr>
          <w:rFonts w:asciiTheme="minorHAnsi" w:hAnsiTheme="minorHAnsi" w:cstheme="minorHAnsi"/>
          <w:spacing w:val="-4"/>
        </w:rPr>
        <w:t>а</w:t>
      </w:r>
      <w:r w:rsidR="002B372A" w:rsidRPr="006C10F7">
        <w:rPr>
          <w:rFonts w:asciiTheme="minorHAnsi" w:hAnsiTheme="minorHAnsi" w:cstheme="minorHAnsi"/>
          <w:spacing w:val="-4"/>
        </w:rPr>
        <w:t xml:space="preserve"> пропозиці</w:t>
      </w:r>
      <w:r w:rsidR="00C3798C" w:rsidRPr="006C10F7">
        <w:rPr>
          <w:rFonts w:asciiTheme="minorHAnsi" w:hAnsiTheme="minorHAnsi" w:cstheme="minorHAnsi"/>
          <w:spacing w:val="-4"/>
        </w:rPr>
        <w:t>я, що обрана Споживачем</w:t>
      </w:r>
      <w:r w:rsidR="002B372A" w:rsidRPr="006C10F7">
        <w:rPr>
          <w:rFonts w:asciiTheme="minorHAnsi" w:hAnsiTheme="minorHAnsi" w:cstheme="minorHAnsi"/>
          <w:spacing w:val="-4"/>
        </w:rPr>
        <w:t>)</w:t>
      </w:r>
      <w:r w:rsidR="00C45C5B" w:rsidRPr="006C10F7">
        <w:rPr>
          <w:rFonts w:asciiTheme="minorHAnsi" w:hAnsiTheme="minorHAnsi" w:cstheme="minorHAnsi"/>
          <w:spacing w:val="-4"/>
        </w:rPr>
        <w:t>.</w:t>
      </w:r>
    </w:p>
    <w:p w14:paraId="27EDA438" w14:textId="77777777" w:rsidR="00B42C28" w:rsidRPr="006C10F7" w:rsidRDefault="00B42C28" w:rsidP="00A10352">
      <w:pPr>
        <w:spacing w:line="252" w:lineRule="auto"/>
        <w:ind w:firstLine="709"/>
        <w:jc w:val="both"/>
        <w:rPr>
          <w:rFonts w:asciiTheme="minorHAnsi" w:hAnsiTheme="minorHAnsi" w:cstheme="minorHAnsi"/>
        </w:rPr>
      </w:pPr>
    </w:p>
    <w:p w14:paraId="27EDA439" w14:textId="77777777" w:rsidR="00C35184" w:rsidRPr="006C10F7" w:rsidRDefault="00C35184" w:rsidP="00A10352">
      <w:pPr>
        <w:spacing w:line="252" w:lineRule="auto"/>
        <w:jc w:val="center"/>
        <w:rPr>
          <w:rFonts w:asciiTheme="minorHAnsi" w:hAnsiTheme="minorHAnsi" w:cstheme="minorHAnsi"/>
          <w:b/>
          <w:bCs/>
          <w:sz w:val="27"/>
          <w:szCs w:val="27"/>
          <w:lang w:eastAsia="ru-RU"/>
        </w:rPr>
      </w:pPr>
      <w:r w:rsidRPr="006C10F7">
        <w:rPr>
          <w:rFonts w:asciiTheme="minorHAnsi" w:hAnsiTheme="minorHAnsi" w:cstheme="minorHAnsi"/>
          <w:b/>
          <w:sz w:val="27"/>
          <w:szCs w:val="27"/>
        </w:rPr>
        <w:t xml:space="preserve">14. </w:t>
      </w:r>
      <w:r w:rsidRPr="006C10F7">
        <w:rPr>
          <w:rFonts w:asciiTheme="minorHAnsi" w:hAnsiTheme="minorHAnsi" w:cstheme="minorHAnsi"/>
          <w:b/>
          <w:bCs/>
          <w:sz w:val="27"/>
          <w:szCs w:val="27"/>
          <w:lang w:eastAsia="ru-RU"/>
        </w:rPr>
        <w:t>Місцезнаходження та банківські реквізити Сторін</w:t>
      </w:r>
    </w:p>
    <w:p w14:paraId="27EDA43A" w14:textId="77777777" w:rsidR="009D0DF0" w:rsidRPr="006C10F7" w:rsidRDefault="009D0DF0" w:rsidP="00A10352">
      <w:pPr>
        <w:spacing w:line="252" w:lineRule="auto"/>
        <w:rPr>
          <w:rFonts w:asciiTheme="minorHAnsi" w:hAnsiTheme="minorHAnsi" w:cstheme="minorHAnsi"/>
          <w:b/>
          <w:bCs/>
          <w:sz w:val="27"/>
          <w:szCs w:val="27"/>
          <w:u w:val="single"/>
          <w:lang w:eastAsia="ru-RU"/>
        </w:rPr>
      </w:pPr>
    </w:p>
    <w:tbl>
      <w:tblPr>
        <w:tblW w:w="10694" w:type="dxa"/>
        <w:jc w:val="center"/>
        <w:tblLayout w:type="fixed"/>
        <w:tblLook w:val="0000" w:firstRow="0" w:lastRow="0" w:firstColumn="0" w:lastColumn="0" w:noHBand="0" w:noVBand="0"/>
      </w:tblPr>
      <w:tblGrid>
        <w:gridCol w:w="5347"/>
        <w:gridCol w:w="5347"/>
      </w:tblGrid>
      <w:tr w:rsidR="006C10F7" w:rsidRPr="00AA4199" w14:paraId="15384806" w14:textId="77777777" w:rsidTr="00CE3E25">
        <w:trPr>
          <w:trHeight w:val="66"/>
          <w:jc w:val="center"/>
        </w:trPr>
        <w:tc>
          <w:tcPr>
            <w:tcW w:w="5347" w:type="dxa"/>
          </w:tcPr>
          <w:p w14:paraId="34EF307E" w14:textId="77777777" w:rsidR="006C10F7" w:rsidRPr="00AA4199" w:rsidRDefault="006C10F7" w:rsidP="00CE3E25">
            <w:pPr>
              <w:jc w:val="center"/>
              <w:rPr>
                <w:rFonts w:asciiTheme="minorHAnsi" w:hAnsiTheme="minorHAnsi" w:cstheme="minorHAnsi"/>
                <w:b/>
              </w:rPr>
            </w:pPr>
            <w:bookmarkStart w:id="0" w:name="_Hlk151753535"/>
            <w:r w:rsidRPr="00AA4199">
              <w:rPr>
                <w:rFonts w:asciiTheme="minorHAnsi" w:hAnsiTheme="minorHAnsi" w:cstheme="minorHAnsi"/>
                <w:b/>
              </w:rPr>
              <w:t>Постачальник</w:t>
            </w:r>
          </w:p>
          <w:p w14:paraId="57240EEA" w14:textId="77777777" w:rsidR="006C10F7" w:rsidRPr="00AA4199" w:rsidRDefault="006C10F7" w:rsidP="00CE3E25">
            <w:pPr>
              <w:jc w:val="center"/>
              <w:rPr>
                <w:rFonts w:asciiTheme="minorHAnsi" w:hAnsiTheme="minorHAnsi" w:cstheme="minorHAnsi"/>
              </w:rPr>
            </w:pPr>
          </w:p>
        </w:tc>
        <w:tc>
          <w:tcPr>
            <w:tcW w:w="5347" w:type="dxa"/>
          </w:tcPr>
          <w:p w14:paraId="1D5D093E" w14:textId="77777777" w:rsidR="006C10F7" w:rsidRPr="00AA4199" w:rsidRDefault="006C10F7" w:rsidP="00CE3E25">
            <w:pPr>
              <w:jc w:val="center"/>
              <w:rPr>
                <w:rFonts w:asciiTheme="minorHAnsi" w:hAnsiTheme="minorHAnsi" w:cstheme="minorHAnsi"/>
              </w:rPr>
            </w:pPr>
            <w:r w:rsidRPr="00AA4199">
              <w:rPr>
                <w:rFonts w:asciiTheme="minorHAnsi" w:hAnsiTheme="minorHAnsi" w:cstheme="minorHAnsi"/>
                <w:b/>
                <w:bCs/>
              </w:rPr>
              <w:t>Споживач</w:t>
            </w:r>
          </w:p>
        </w:tc>
      </w:tr>
      <w:tr w:rsidR="006C10F7" w:rsidRPr="00AA4199" w14:paraId="2689A765" w14:textId="77777777" w:rsidTr="00CE3E25">
        <w:trPr>
          <w:jc w:val="center"/>
        </w:trPr>
        <w:tc>
          <w:tcPr>
            <w:tcW w:w="5347" w:type="dxa"/>
          </w:tcPr>
          <w:tbl>
            <w:tblPr>
              <w:tblW w:w="0" w:type="auto"/>
              <w:tblLayout w:type="fixed"/>
              <w:tblLook w:val="04A0" w:firstRow="1" w:lastRow="0" w:firstColumn="1" w:lastColumn="0" w:noHBand="0" w:noVBand="1"/>
            </w:tblPr>
            <w:tblGrid>
              <w:gridCol w:w="4817"/>
            </w:tblGrid>
            <w:tr w:rsidR="006C10F7" w:rsidRPr="00AA4199" w14:paraId="50697EBC" w14:textId="77777777" w:rsidTr="00CE3E25">
              <w:trPr>
                <w:trHeight w:val="192"/>
              </w:trPr>
              <w:tc>
                <w:tcPr>
                  <w:tcW w:w="4817" w:type="dxa"/>
                  <w:shd w:val="clear" w:color="auto" w:fill="auto"/>
                  <w:hideMark/>
                </w:tcPr>
                <w:p w14:paraId="2B2FC002" w14:textId="77777777" w:rsidR="006C10F7" w:rsidRPr="00AA4199" w:rsidRDefault="006C10F7" w:rsidP="00CE3E25">
                  <w:pPr>
                    <w:jc w:val="center"/>
                    <w:rPr>
                      <w:rFonts w:asciiTheme="minorHAnsi" w:hAnsiTheme="minorHAnsi" w:cstheme="minorHAnsi"/>
                      <w:b/>
                      <w:bCs/>
                    </w:rPr>
                  </w:pPr>
                  <w:r w:rsidRPr="00AA4199">
                    <w:rPr>
                      <w:rFonts w:asciiTheme="minorHAnsi" w:hAnsiTheme="minorHAnsi" w:cstheme="minorHAnsi"/>
                      <w:b/>
                      <w:bCs/>
                    </w:rPr>
                    <w:t>ТОВАРИСТВО З ОБМЕЖЕНОЮ ВІДПОВІДАЛЬНІСТЮ «МІУТЕК»</w:t>
                  </w:r>
                </w:p>
                <w:p w14:paraId="61E5DE8C" w14:textId="77777777" w:rsidR="006C10F7" w:rsidRPr="00AA4199" w:rsidRDefault="006C10F7" w:rsidP="00CE3E25">
                  <w:pPr>
                    <w:jc w:val="center"/>
                    <w:rPr>
                      <w:rFonts w:asciiTheme="minorHAnsi" w:hAnsiTheme="minorHAnsi" w:cstheme="minorHAnsi"/>
                      <w:b/>
                      <w:bCs/>
                    </w:rPr>
                  </w:pPr>
                </w:p>
                <w:p w14:paraId="4A97882F" w14:textId="77777777" w:rsidR="006C10F7" w:rsidRPr="00AA4199" w:rsidRDefault="006C10F7" w:rsidP="00CE3E25">
                  <w:pPr>
                    <w:jc w:val="center"/>
                    <w:rPr>
                      <w:rFonts w:asciiTheme="minorHAnsi" w:hAnsiTheme="minorHAnsi" w:cstheme="minorHAnsi"/>
                      <w:b/>
                      <w:bCs/>
                    </w:rPr>
                  </w:pPr>
                </w:p>
                <w:p w14:paraId="32505F6C" w14:textId="77777777" w:rsidR="006C10F7" w:rsidRPr="00AA4199" w:rsidRDefault="006C10F7" w:rsidP="00CE3E25">
                  <w:pPr>
                    <w:jc w:val="center"/>
                    <w:rPr>
                      <w:rFonts w:asciiTheme="minorHAnsi" w:hAnsiTheme="minorHAnsi" w:cstheme="minorHAnsi"/>
                      <w:b/>
                      <w:bCs/>
                    </w:rPr>
                  </w:pPr>
                </w:p>
              </w:tc>
            </w:tr>
            <w:tr w:rsidR="006C10F7" w:rsidRPr="00AA4199" w14:paraId="1954EE42" w14:textId="77777777" w:rsidTr="00CE3E25">
              <w:trPr>
                <w:trHeight w:val="131"/>
              </w:trPr>
              <w:tc>
                <w:tcPr>
                  <w:tcW w:w="4817" w:type="dxa"/>
                  <w:shd w:val="clear" w:color="auto" w:fill="auto"/>
                  <w:vAlign w:val="bottom"/>
                  <w:hideMark/>
                </w:tcPr>
                <w:p w14:paraId="7A2FDD97" w14:textId="77777777" w:rsidR="006C10F7" w:rsidRPr="00AA4199" w:rsidRDefault="006C10F7" w:rsidP="00CE3E25">
                  <w:pPr>
                    <w:tabs>
                      <w:tab w:val="center" w:pos="4677"/>
                    </w:tabs>
                    <w:rPr>
                      <w:rFonts w:asciiTheme="minorHAnsi" w:hAnsiTheme="minorHAnsi" w:cstheme="minorHAnsi"/>
                    </w:rPr>
                  </w:pPr>
                  <w:r w:rsidRPr="00AA4199">
                    <w:rPr>
                      <w:rFonts w:asciiTheme="minorHAnsi" w:hAnsiTheme="minorHAnsi" w:cstheme="minorHAnsi"/>
                      <w:bCs/>
                    </w:rPr>
                    <w:t>Місцезнаходження:</w:t>
                  </w:r>
                  <w:r w:rsidRPr="00AA4199">
                    <w:rPr>
                      <w:rFonts w:asciiTheme="minorHAnsi" w:hAnsiTheme="minorHAnsi" w:cstheme="minorHAnsi"/>
                    </w:rPr>
                    <w:t xml:space="preserve"> </w:t>
                  </w:r>
                </w:p>
              </w:tc>
            </w:tr>
            <w:tr w:rsidR="006C10F7" w:rsidRPr="00AA4199" w14:paraId="75E86F65" w14:textId="77777777" w:rsidTr="00CE3E25">
              <w:trPr>
                <w:trHeight w:val="60"/>
              </w:trPr>
              <w:tc>
                <w:tcPr>
                  <w:tcW w:w="4817" w:type="dxa"/>
                  <w:shd w:val="clear" w:color="auto" w:fill="auto"/>
                  <w:hideMark/>
                </w:tcPr>
                <w:p w14:paraId="6A450BF4" w14:textId="77777777" w:rsidR="006C10F7" w:rsidRPr="00AA4199" w:rsidRDefault="006C10F7" w:rsidP="00CE3E25">
                  <w:pPr>
                    <w:rPr>
                      <w:rFonts w:asciiTheme="minorHAnsi" w:hAnsiTheme="minorHAnsi" w:cstheme="minorHAnsi"/>
                    </w:rPr>
                  </w:pPr>
                  <w:r w:rsidRPr="00AA4199">
                    <w:rPr>
                      <w:rFonts w:asciiTheme="minorHAnsi" w:hAnsiTheme="minorHAnsi" w:cstheme="minorHAnsi"/>
                      <w:bCs/>
                    </w:rPr>
                    <w:t>65020, Одеська обл., місто Одеса, вул. Тираспольська, будинок 27/29, кімната 214</w:t>
                  </w:r>
                  <w:r w:rsidRPr="00AA4199">
                    <w:rPr>
                      <w:rFonts w:asciiTheme="minorHAnsi" w:hAnsiTheme="minorHAnsi" w:cstheme="minorHAnsi"/>
                    </w:rPr>
                    <w:t xml:space="preserve">  </w:t>
                  </w:r>
                </w:p>
              </w:tc>
            </w:tr>
            <w:tr w:rsidR="006C10F7" w:rsidRPr="00AA4199" w14:paraId="20AEDAE3" w14:textId="77777777" w:rsidTr="00CE3E25">
              <w:trPr>
                <w:trHeight w:val="38"/>
              </w:trPr>
              <w:tc>
                <w:tcPr>
                  <w:tcW w:w="4817" w:type="dxa"/>
                  <w:shd w:val="clear" w:color="auto" w:fill="auto"/>
                  <w:hideMark/>
                </w:tcPr>
                <w:p w14:paraId="71067B23" w14:textId="77777777" w:rsidR="006C10F7" w:rsidRPr="00AA4199" w:rsidRDefault="006C10F7" w:rsidP="00CE3E25">
                  <w:pPr>
                    <w:tabs>
                      <w:tab w:val="center" w:pos="4677"/>
                    </w:tabs>
                    <w:rPr>
                      <w:rFonts w:asciiTheme="minorHAnsi" w:hAnsiTheme="minorHAnsi" w:cstheme="minorHAnsi"/>
                      <w:b/>
                    </w:rPr>
                  </w:pPr>
                  <w:r w:rsidRPr="00AA4199">
                    <w:rPr>
                      <w:rFonts w:asciiTheme="minorHAnsi" w:hAnsiTheme="minorHAnsi" w:cstheme="minorHAnsi"/>
                    </w:rPr>
                    <w:t>Код  ЄДРПОУ 45880866</w:t>
                  </w:r>
                </w:p>
              </w:tc>
            </w:tr>
            <w:tr w:rsidR="006C10F7" w:rsidRPr="00AA4199" w14:paraId="544EA907" w14:textId="77777777" w:rsidTr="00CE3E25">
              <w:trPr>
                <w:trHeight w:val="38"/>
              </w:trPr>
              <w:tc>
                <w:tcPr>
                  <w:tcW w:w="4817" w:type="dxa"/>
                  <w:shd w:val="clear" w:color="auto" w:fill="auto"/>
                  <w:hideMark/>
                </w:tcPr>
                <w:p w14:paraId="6F1002F7" w14:textId="77777777" w:rsidR="006C10F7" w:rsidRPr="00AA4199" w:rsidRDefault="006C10F7" w:rsidP="00CE3E25">
                  <w:pPr>
                    <w:rPr>
                      <w:rFonts w:asciiTheme="minorHAnsi" w:hAnsiTheme="minorHAnsi" w:cstheme="minorHAnsi"/>
                    </w:rPr>
                  </w:pPr>
                  <w:r w:rsidRPr="00AA4199">
                    <w:rPr>
                      <w:rFonts w:asciiTheme="minorHAnsi" w:hAnsiTheme="minorHAnsi" w:cstheme="minorHAnsi"/>
                      <w:bCs/>
                    </w:rPr>
                    <w:t>IBAN: UA623004650000026030300615346</w:t>
                  </w:r>
                </w:p>
              </w:tc>
            </w:tr>
            <w:tr w:rsidR="006C10F7" w:rsidRPr="00AA4199" w14:paraId="5B74B908" w14:textId="77777777" w:rsidTr="00CE3E25">
              <w:trPr>
                <w:trHeight w:val="38"/>
              </w:trPr>
              <w:tc>
                <w:tcPr>
                  <w:tcW w:w="4817" w:type="dxa"/>
                  <w:shd w:val="clear" w:color="auto" w:fill="auto"/>
                  <w:hideMark/>
                </w:tcPr>
                <w:p w14:paraId="68B74F93" w14:textId="77777777" w:rsidR="006C10F7" w:rsidRPr="00AA4199" w:rsidRDefault="006C10F7" w:rsidP="00CE3E25">
                  <w:pPr>
                    <w:spacing w:line="268" w:lineRule="auto"/>
                    <w:contextualSpacing/>
                    <w:rPr>
                      <w:rFonts w:asciiTheme="minorHAnsi" w:hAnsiTheme="minorHAnsi" w:cstheme="minorHAnsi"/>
                      <w:b/>
                    </w:rPr>
                  </w:pPr>
                  <w:r w:rsidRPr="00AA4199">
                    <w:rPr>
                      <w:rFonts w:asciiTheme="minorHAnsi" w:hAnsiTheme="minorHAnsi" w:cstheme="minorHAnsi"/>
                      <w:b/>
                    </w:rPr>
                    <w:t xml:space="preserve"> </w:t>
                  </w:r>
                  <w:r w:rsidRPr="00AA4199">
                    <w:rPr>
                      <w:rFonts w:asciiTheme="minorHAnsi" w:hAnsiTheme="minorHAnsi" w:cstheme="minorHAnsi"/>
                      <w:color w:val="000000"/>
                      <w:shd w:val="clear" w:color="auto" w:fill="FBFBFB"/>
                    </w:rPr>
                    <w:t>в ТВБВ №10026/01 філії – Головного управління по м. Києву та Київській області АТ «Ощадбанк» МФО 322669</w:t>
                  </w:r>
                </w:p>
              </w:tc>
            </w:tr>
            <w:tr w:rsidR="006C10F7" w:rsidRPr="00AA4199" w14:paraId="071DCFDF" w14:textId="77777777" w:rsidTr="00CE3E25">
              <w:trPr>
                <w:trHeight w:val="38"/>
              </w:trPr>
              <w:tc>
                <w:tcPr>
                  <w:tcW w:w="4817" w:type="dxa"/>
                  <w:shd w:val="clear" w:color="auto" w:fill="auto"/>
                  <w:hideMark/>
                </w:tcPr>
                <w:p w14:paraId="27EB40B3" w14:textId="77777777" w:rsidR="006C10F7" w:rsidRPr="00AA4199" w:rsidRDefault="006C10F7" w:rsidP="00CE3E25">
                  <w:pPr>
                    <w:spacing w:line="268" w:lineRule="auto"/>
                    <w:contextualSpacing/>
                    <w:jc w:val="both"/>
                    <w:rPr>
                      <w:rFonts w:asciiTheme="minorHAnsi" w:hAnsiTheme="minorHAnsi" w:cstheme="minorHAnsi"/>
                      <w:b/>
                    </w:rPr>
                  </w:pPr>
                  <w:r w:rsidRPr="00AA4199">
                    <w:rPr>
                      <w:rFonts w:asciiTheme="minorHAnsi" w:hAnsiTheme="minorHAnsi" w:cstheme="minorHAnsi"/>
                      <w:bCs/>
                    </w:rPr>
                    <w:t>ІПН  458808615535</w:t>
                  </w:r>
                </w:p>
              </w:tc>
            </w:tr>
            <w:tr w:rsidR="006C10F7" w:rsidRPr="00AA4199" w14:paraId="5F63597E" w14:textId="77777777" w:rsidTr="00CE3E25">
              <w:trPr>
                <w:trHeight w:val="38"/>
              </w:trPr>
              <w:tc>
                <w:tcPr>
                  <w:tcW w:w="4817" w:type="dxa"/>
                  <w:shd w:val="clear" w:color="auto" w:fill="auto"/>
                </w:tcPr>
                <w:p w14:paraId="1DBC645F" w14:textId="77777777" w:rsidR="006C10F7" w:rsidRPr="00AA4199" w:rsidRDefault="006C10F7" w:rsidP="00CE3E25">
                  <w:pPr>
                    <w:spacing w:line="268" w:lineRule="auto"/>
                    <w:contextualSpacing/>
                    <w:jc w:val="both"/>
                    <w:rPr>
                      <w:rFonts w:asciiTheme="minorHAnsi" w:hAnsiTheme="minorHAnsi" w:cstheme="minorHAnsi"/>
                      <w:bCs/>
                      <w:color w:val="000000"/>
                    </w:rPr>
                  </w:pPr>
                  <w:r w:rsidRPr="00AA4199">
                    <w:rPr>
                      <w:rFonts w:asciiTheme="minorHAnsi" w:hAnsiTheme="minorHAnsi" w:cstheme="minorHAnsi"/>
                      <w:bCs/>
                      <w:color w:val="000000"/>
                    </w:rPr>
                    <w:t xml:space="preserve"> </w:t>
                  </w:r>
                  <w:proofErr w:type="spellStart"/>
                  <w:r w:rsidRPr="00AA4199">
                    <w:rPr>
                      <w:rFonts w:asciiTheme="minorHAnsi" w:hAnsiTheme="minorHAnsi" w:cstheme="minorHAnsi"/>
                    </w:rPr>
                    <w:t>тел.кол</w:t>
                  </w:r>
                  <w:proofErr w:type="spellEnd"/>
                  <w:r w:rsidRPr="00AA4199">
                    <w:rPr>
                      <w:rFonts w:asciiTheme="minorHAnsi" w:hAnsiTheme="minorHAnsi" w:cstheme="minorHAnsi"/>
                    </w:rPr>
                    <w:t>-центру:+38(077) 222-66-77</w:t>
                  </w:r>
                </w:p>
              </w:tc>
            </w:tr>
            <w:tr w:rsidR="006C10F7" w:rsidRPr="00AA4199" w14:paraId="4FAA6E23" w14:textId="77777777" w:rsidTr="00CE3E25">
              <w:trPr>
                <w:trHeight w:val="38"/>
              </w:trPr>
              <w:tc>
                <w:tcPr>
                  <w:tcW w:w="4817" w:type="dxa"/>
                  <w:shd w:val="clear" w:color="auto" w:fill="auto"/>
                  <w:hideMark/>
                </w:tcPr>
                <w:p w14:paraId="016D0D78" w14:textId="77777777" w:rsidR="006C10F7" w:rsidRPr="00AA4199" w:rsidRDefault="006C10F7" w:rsidP="00CE3E25">
                  <w:pPr>
                    <w:rPr>
                      <w:rFonts w:asciiTheme="minorHAnsi" w:hAnsiTheme="minorHAnsi" w:cstheme="minorHAnsi"/>
                      <w:lang w:val="en-US"/>
                    </w:rPr>
                  </w:pPr>
                  <w:r w:rsidRPr="00AA4199">
                    <w:rPr>
                      <w:rFonts w:asciiTheme="minorHAnsi" w:hAnsiTheme="minorHAnsi" w:cstheme="minorHAnsi"/>
                    </w:rPr>
                    <w:t>e-</w:t>
                  </w:r>
                  <w:proofErr w:type="spellStart"/>
                  <w:r w:rsidRPr="00AA4199">
                    <w:rPr>
                      <w:rFonts w:asciiTheme="minorHAnsi" w:hAnsiTheme="minorHAnsi" w:cstheme="minorHAnsi"/>
                    </w:rPr>
                    <w:t>mail</w:t>
                  </w:r>
                  <w:proofErr w:type="spellEnd"/>
                  <w:r w:rsidRPr="00AA4199">
                    <w:rPr>
                      <w:rFonts w:asciiTheme="minorHAnsi" w:hAnsiTheme="minorHAnsi" w:cstheme="minorHAnsi"/>
                    </w:rPr>
                    <w:t xml:space="preserve">: </w:t>
                  </w:r>
                  <w:hyperlink r:id="rId7" w:history="1">
                    <w:r w:rsidRPr="00AA4199">
                      <w:rPr>
                        <w:rStyle w:val="ad"/>
                        <w:rFonts w:asciiTheme="minorHAnsi" w:hAnsiTheme="minorHAnsi" w:cstheme="minorHAnsi"/>
                        <w:lang w:val="en-US"/>
                      </w:rPr>
                      <w:t>miutec.info</w:t>
                    </w:r>
                    <w:r w:rsidRPr="00AA4199">
                      <w:rPr>
                        <w:rStyle w:val="ad"/>
                        <w:rFonts w:asciiTheme="minorHAnsi" w:hAnsiTheme="minorHAnsi" w:cstheme="minorHAnsi"/>
                      </w:rPr>
                      <w:t>@gmail.com</w:t>
                    </w:r>
                  </w:hyperlink>
                </w:p>
              </w:tc>
            </w:tr>
            <w:tr w:rsidR="006C10F7" w:rsidRPr="00AA4199" w14:paraId="31828097" w14:textId="77777777" w:rsidTr="00CE3E25">
              <w:trPr>
                <w:trHeight w:val="38"/>
              </w:trPr>
              <w:tc>
                <w:tcPr>
                  <w:tcW w:w="4817" w:type="dxa"/>
                  <w:shd w:val="clear" w:color="auto" w:fill="auto"/>
                  <w:hideMark/>
                </w:tcPr>
                <w:p w14:paraId="585021BC" w14:textId="77777777" w:rsidR="006C10F7" w:rsidRPr="006C10F7" w:rsidRDefault="006C10F7" w:rsidP="00CE3E25">
                  <w:pPr>
                    <w:jc w:val="both"/>
                    <w:rPr>
                      <w:rFonts w:asciiTheme="minorHAnsi" w:hAnsiTheme="minorHAnsi" w:cstheme="minorHAnsi"/>
                      <w:bCs/>
                      <w:lang w:val="en-US"/>
                    </w:rPr>
                  </w:pPr>
                </w:p>
                <w:p w14:paraId="152B199E" w14:textId="77777777" w:rsidR="006C10F7" w:rsidRPr="006C10F7" w:rsidRDefault="006C10F7" w:rsidP="00CE3E25">
                  <w:pPr>
                    <w:jc w:val="both"/>
                    <w:rPr>
                      <w:rFonts w:asciiTheme="minorHAnsi" w:hAnsiTheme="minorHAnsi" w:cstheme="minorHAnsi"/>
                      <w:bCs/>
                    </w:rPr>
                  </w:pPr>
                  <w:r w:rsidRPr="006C10F7">
                    <w:rPr>
                      <w:rFonts w:asciiTheme="minorHAnsi" w:hAnsiTheme="minorHAnsi" w:cstheme="minorHAnsi"/>
                      <w:bCs/>
                    </w:rPr>
                    <w:t xml:space="preserve"> Директор  ______________  Сергатий А.М.                        </w:t>
                  </w:r>
                </w:p>
              </w:tc>
            </w:tr>
            <w:tr w:rsidR="006C10F7" w:rsidRPr="00AA4199" w14:paraId="691BF869" w14:textId="77777777" w:rsidTr="00CE3E25">
              <w:trPr>
                <w:trHeight w:val="83"/>
              </w:trPr>
              <w:tc>
                <w:tcPr>
                  <w:tcW w:w="4817" w:type="dxa"/>
                  <w:shd w:val="clear" w:color="auto" w:fill="auto"/>
                </w:tcPr>
                <w:p w14:paraId="768BF18D" w14:textId="77777777" w:rsidR="006C10F7" w:rsidRPr="006C10F7" w:rsidRDefault="006C10F7" w:rsidP="00CE3E25">
                  <w:pPr>
                    <w:rPr>
                      <w:rFonts w:asciiTheme="minorHAnsi" w:hAnsiTheme="minorHAnsi" w:cstheme="minorHAnsi"/>
                      <w:bCs/>
                    </w:rPr>
                  </w:pPr>
                  <w:r w:rsidRPr="006C10F7">
                    <w:rPr>
                      <w:rFonts w:asciiTheme="minorHAnsi" w:hAnsiTheme="minorHAnsi" w:cstheme="minorHAnsi"/>
                      <w:bCs/>
                    </w:rPr>
                    <w:t xml:space="preserve">  М.П.               (підпис)                ( П.І.Б.)</w:t>
                  </w:r>
                </w:p>
                <w:p w14:paraId="71BEA01C" w14:textId="77777777" w:rsidR="006C10F7" w:rsidRPr="006C10F7" w:rsidRDefault="006C10F7" w:rsidP="00CE3E25">
                  <w:pPr>
                    <w:rPr>
                      <w:rFonts w:asciiTheme="minorHAnsi" w:hAnsiTheme="minorHAnsi" w:cstheme="minorHAnsi"/>
                      <w:bCs/>
                    </w:rPr>
                  </w:pPr>
                </w:p>
                <w:p w14:paraId="391155F9" w14:textId="77777777" w:rsidR="006C10F7" w:rsidRPr="006C10F7" w:rsidRDefault="006C10F7" w:rsidP="00CE3E25">
                  <w:pPr>
                    <w:jc w:val="center"/>
                    <w:rPr>
                      <w:rFonts w:asciiTheme="minorHAnsi" w:hAnsiTheme="minorHAnsi" w:cstheme="minorHAnsi"/>
                      <w:bCs/>
                    </w:rPr>
                  </w:pPr>
                  <w:permStart w:id="1839606602" w:edGrp="everyone"/>
                  <w:r w:rsidRPr="006C10F7">
                    <w:rPr>
                      <w:rFonts w:asciiTheme="minorHAnsi" w:hAnsiTheme="minorHAnsi" w:cstheme="minorHAnsi"/>
                      <w:bCs/>
                    </w:rPr>
                    <w:t>«____ » ___________________  202__ року</w:t>
                  </w:r>
                  <w:permEnd w:id="1839606602"/>
                </w:p>
              </w:tc>
            </w:tr>
          </w:tbl>
          <w:p w14:paraId="7115D4DE" w14:textId="77777777" w:rsidR="006C10F7" w:rsidRPr="00AA4199" w:rsidRDefault="006C10F7" w:rsidP="00CE3E25">
            <w:pPr>
              <w:ind w:left="642"/>
              <w:rPr>
                <w:rFonts w:asciiTheme="minorHAnsi" w:hAnsiTheme="minorHAnsi" w:cstheme="minorHAnsi"/>
              </w:rPr>
            </w:pPr>
          </w:p>
        </w:tc>
        <w:tc>
          <w:tcPr>
            <w:tcW w:w="5347" w:type="dxa"/>
          </w:tcPr>
          <w:tbl>
            <w:tblPr>
              <w:tblW w:w="0" w:type="auto"/>
              <w:tblLayout w:type="fixed"/>
              <w:tblLook w:val="04A0" w:firstRow="1" w:lastRow="0" w:firstColumn="1" w:lastColumn="0" w:noHBand="0" w:noVBand="1"/>
            </w:tblPr>
            <w:tblGrid>
              <w:gridCol w:w="4817"/>
            </w:tblGrid>
            <w:tr w:rsidR="006C10F7" w:rsidRPr="00AA4199" w14:paraId="706255B5" w14:textId="77777777" w:rsidTr="00CE3E25">
              <w:trPr>
                <w:trHeight w:val="192"/>
              </w:trPr>
              <w:tc>
                <w:tcPr>
                  <w:tcW w:w="4817" w:type="dxa"/>
                  <w:tcBorders>
                    <w:top w:val="nil"/>
                    <w:left w:val="nil"/>
                    <w:bottom w:val="single" w:sz="4" w:space="0" w:color="auto"/>
                    <w:right w:val="nil"/>
                  </w:tcBorders>
                  <w:shd w:val="clear" w:color="auto" w:fill="auto"/>
                  <w:hideMark/>
                </w:tcPr>
                <w:p w14:paraId="6D944B19" w14:textId="77777777" w:rsidR="006C10F7" w:rsidRPr="00AA4199" w:rsidRDefault="006C10F7" w:rsidP="00CE3E25">
                  <w:pPr>
                    <w:jc w:val="center"/>
                    <w:rPr>
                      <w:rFonts w:asciiTheme="minorHAnsi" w:hAnsiTheme="minorHAnsi" w:cstheme="minorHAnsi"/>
                      <w:b/>
                    </w:rPr>
                  </w:pPr>
                  <w:permStart w:id="658389897" w:edGrp="everyone" w:colFirst="0" w:colLast="0"/>
                  <w:r w:rsidRPr="00AA4199">
                    <w:rPr>
                      <w:rFonts w:asciiTheme="minorHAnsi" w:hAnsiTheme="minorHAnsi" w:cstheme="minorHAnsi"/>
                      <w:b/>
                    </w:rPr>
                    <w:t xml:space="preserve"> </w:t>
                  </w:r>
                  <w:r w:rsidRPr="00AA4199">
                    <w:rPr>
                      <w:rFonts w:asciiTheme="minorHAnsi" w:hAnsiTheme="minorHAnsi" w:cstheme="minorHAnsi"/>
                    </w:rPr>
                    <w:t>(реквізити заповнюються у разі укладення Договору</w:t>
                  </w:r>
                  <w:r w:rsidRPr="00AA4199">
                    <w:rPr>
                      <w:rFonts w:asciiTheme="minorHAnsi" w:hAnsiTheme="minorHAnsi" w:cstheme="minorHAnsi"/>
                    </w:rPr>
                    <w:br/>
                    <w:t>в паперовій формі)</w:t>
                  </w:r>
                </w:p>
                <w:p w14:paraId="6D11E10F" w14:textId="77777777" w:rsidR="006C10F7" w:rsidRPr="00AA4199" w:rsidRDefault="006C10F7" w:rsidP="00CE3E25">
                  <w:pPr>
                    <w:rPr>
                      <w:rFonts w:asciiTheme="minorHAnsi" w:hAnsiTheme="minorHAnsi" w:cstheme="minorHAnsi"/>
                      <w:b/>
                    </w:rPr>
                  </w:pPr>
                </w:p>
                <w:p w14:paraId="61F3FAB4" w14:textId="77777777" w:rsidR="006C10F7" w:rsidRPr="00AA4199" w:rsidRDefault="006C10F7" w:rsidP="00CE3E25">
                  <w:pPr>
                    <w:rPr>
                      <w:rFonts w:asciiTheme="minorHAnsi" w:hAnsiTheme="minorHAnsi" w:cstheme="minorHAnsi"/>
                      <w:b/>
                    </w:rPr>
                  </w:pPr>
                  <w:r w:rsidRPr="00AA4199">
                    <w:rPr>
                      <w:rFonts w:asciiTheme="minorHAnsi" w:hAnsiTheme="minorHAnsi" w:cstheme="minorHAnsi"/>
                      <w:bCs/>
                    </w:rPr>
                    <w:t>Місцезнаходження:</w:t>
                  </w:r>
                </w:p>
                <w:p w14:paraId="67E5A7C6" w14:textId="77777777" w:rsidR="006C10F7" w:rsidRPr="00AA4199" w:rsidRDefault="006C10F7" w:rsidP="00CE3E25">
                  <w:pPr>
                    <w:rPr>
                      <w:rFonts w:asciiTheme="minorHAnsi" w:hAnsiTheme="minorHAnsi" w:cstheme="minorHAnsi"/>
                      <w:b/>
                    </w:rPr>
                  </w:pPr>
                </w:p>
              </w:tc>
            </w:tr>
            <w:tr w:rsidR="006C10F7" w:rsidRPr="00AA4199" w14:paraId="2A8334B9" w14:textId="77777777" w:rsidTr="00CE3E25">
              <w:trPr>
                <w:trHeight w:val="131"/>
              </w:trPr>
              <w:tc>
                <w:tcPr>
                  <w:tcW w:w="4817" w:type="dxa"/>
                  <w:tcBorders>
                    <w:top w:val="single" w:sz="4" w:space="0" w:color="auto"/>
                    <w:left w:val="nil"/>
                    <w:bottom w:val="single" w:sz="4" w:space="0" w:color="auto"/>
                    <w:right w:val="nil"/>
                  </w:tcBorders>
                  <w:shd w:val="clear" w:color="auto" w:fill="auto"/>
                  <w:vAlign w:val="bottom"/>
                  <w:hideMark/>
                </w:tcPr>
                <w:p w14:paraId="077EE77C" w14:textId="77777777" w:rsidR="006C10F7" w:rsidRPr="00AA4199" w:rsidRDefault="006C10F7" w:rsidP="00CE3E25">
                  <w:pPr>
                    <w:tabs>
                      <w:tab w:val="center" w:pos="4677"/>
                    </w:tabs>
                    <w:rPr>
                      <w:rFonts w:asciiTheme="minorHAnsi" w:hAnsiTheme="minorHAnsi" w:cstheme="minorHAnsi"/>
                    </w:rPr>
                  </w:pPr>
                  <w:permStart w:id="1067399303" w:edGrp="everyone" w:colFirst="0" w:colLast="0"/>
                  <w:permEnd w:id="658389897"/>
                  <w:r w:rsidRPr="00AA4199">
                    <w:rPr>
                      <w:rFonts w:asciiTheme="minorHAnsi" w:hAnsiTheme="minorHAnsi" w:cstheme="minorHAnsi"/>
                    </w:rPr>
                    <w:t xml:space="preserve"> </w:t>
                  </w:r>
                </w:p>
              </w:tc>
            </w:tr>
            <w:tr w:rsidR="006C10F7" w:rsidRPr="00AA4199" w14:paraId="1F34F077" w14:textId="77777777" w:rsidTr="00CE3E25">
              <w:trPr>
                <w:trHeight w:val="60"/>
              </w:trPr>
              <w:tc>
                <w:tcPr>
                  <w:tcW w:w="4817" w:type="dxa"/>
                  <w:tcBorders>
                    <w:top w:val="single" w:sz="4" w:space="0" w:color="auto"/>
                    <w:left w:val="nil"/>
                    <w:bottom w:val="single" w:sz="4" w:space="0" w:color="auto"/>
                    <w:right w:val="nil"/>
                  </w:tcBorders>
                  <w:shd w:val="clear" w:color="auto" w:fill="auto"/>
                  <w:hideMark/>
                </w:tcPr>
                <w:p w14:paraId="068A6B49" w14:textId="77777777" w:rsidR="006C10F7" w:rsidRPr="00AA4199" w:rsidRDefault="006C10F7" w:rsidP="00CE3E25">
                  <w:pPr>
                    <w:rPr>
                      <w:rFonts w:asciiTheme="minorHAnsi" w:hAnsiTheme="minorHAnsi" w:cstheme="minorHAnsi"/>
                    </w:rPr>
                  </w:pPr>
                  <w:permStart w:id="1756329724" w:edGrp="everyone" w:colFirst="0" w:colLast="0"/>
                  <w:permEnd w:id="1067399303"/>
                  <w:r w:rsidRPr="00AA4199">
                    <w:rPr>
                      <w:rFonts w:asciiTheme="minorHAnsi" w:hAnsiTheme="minorHAnsi" w:cstheme="minorHAnsi"/>
                    </w:rPr>
                    <w:t xml:space="preserve"> </w:t>
                  </w:r>
                </w:p>
                <w:p w14:paraId="07428D57" w14:textId="77777777" w:rsidR="006C10F7" w:rsidRPr="00AA4199" w:rsidRDefault="006C10F7" w:rsidP="00CE3E25">
                  <w:pPr>
                    <w:rPr>
                      <w:rFonts w:asciiTheme="minorHAnsi" w:hAnsiTheme="minorHAnsi" w:cstheme="minorHAnsi"/>
                    </w:rPr>
                  </w:pPr>
                </w:p>
              </w:tc>
            </w:tr>
            <w:tr w:rsidR="006C10F7" w:rsidRPr="00AA4199" w14:paraId="24213E90" w14:textId="77777777" w:rsidTr="00CE3E25">
              <w:trPr>
                <w:trHeight w:val="38"/>
              </w:trPr>
              <w:tc>
                <w:tcPr>
                  <w:tcW w:w="4817" w:type="dxa"/>
                  <w:tcBorders>
                    <w:top w:val="single" w:sz="4" w:space="0" w:color="auto"/>
                    <w:left w:val="nil"/>
                    <w:bottom w:val="single" w:sz="4" w:space="0" w:color="auto"/>
                    <w:right w:val="nil"/>
                  </w:tcBorders>
                  <w:shd w:val="clear" w:color="auto" w:fill="auto"/>
                  <w:hideMark/>
                </w:tcPr>
                <w:p w14:paraId="4CF9BF00" w14:textId="77777777" w:rsidR="006C10F7" w:rsidRPr="00AA4199" w:rsidRDefault="006C10F7" w:rsidP="00CE3E25">
                  <w:pPr>
                    <w:tabs>
                      <w:tab w:val="center" w:pos="4677"/>
                    </w:tabs>
                    <w:rPr>
                      <w:rFonts w:asciiTheme="minorHAnsi" w:hAnsiTheme="minorHAnsi" w:cstheme="minorHAnsi"/>
                      <w:b/>
                    </w:rPr>
                  </w:pPr>
                  <w:permStart w:id="1696093078" w:edGrp="everyone" w:colFirst="0" w:colLast="0"/>
                  <w:permEnd w:id="1756329724"/>
                  <w:r w:rsidRPr="00AA4199">
                    <w:rPr>
                      <w:rFonts w:asciiTheme="minorHAnsi" w:hAnsiTheme="minorHAnsi" w:cstheme="minorHAnsi"/>
                    </w:rPr>
                    <w:t xml:space="preserve">Код  ЄДРПОУ </w:t>
                  </w:r>
                </w:p>
              </w:tc>
            </w:tr>
            <w:tr w:rsidR="006C10F7" w:rsidRPr="00AA4199" w14:paraId="3D94902B" w14:textId="77777777" w:rsidTr="00CE3E25">
              <w:trPr>
                <w:trHeight w:val="38"/>
              </w:trPr>
              <w:tc>
                <w:tcPr>
                  <w:tcW w:w="4817" w:type="dxa"/>
                  <w:tcBorders>
                    <w:top w:val="single" w:sz="4" w:space="0" w:color="auto"/>
                    <w:left w:val="nil"/>
                    <w:bottom w:val="single" w:sz="4" w:space="0" w:color="auto"/>
                    <w:right w:val="nil"/>
                  </w:tcBorders>
                  <w:shd w:val="clear" w:color="auto" w:fill="auto"/>
                  <w:hideMark/>
                </w:tcPr>
                <w:p w14:paraId="2A69F2CE" w14:textId="77777777" w:rsidR="006C10F7" w:rsidRPr="00AA4199" w:rsidRDefault="006C10F7" w:rsidP="00CE3E25">
                  <w:pPr>
                    <w:rPr>
                      <w:rFonts w:asciiTheme="minorHAnsi" w:hAnsiTheme="minorHAnsi" w:cstheme="minorHAnsi"/>
                    </w:rPr>
                  </w:pPr>
                  <w:permStart w:id="141823089" w:edGrp="everyone" w:colFirst="0" w:colLast="0"/>
                  <w:permEnd w:id="1696093078"/>
                  <w:r w:rsidRPr="00AA4199">
                    <w:rPr>
                      <w:rFonts w:asciiTheme="minorHAnsi" w:hAnsiTheme="minorHAnsi" w:cstheme="minorHAnsi"/>
                    </w:rPr>
                    <w:t xml:space="preserve">р/р </w:t>
                  </w:r>
                </w:p>
              </w:tc>
            </w:tr>
            <w:tr w:rsidR="006C10F7" w:rsidRPr="00AA4199" w14:paraId="2B590D47" w14:textId="77777777" w:rsidTr="00CE3E25">
              <w:trPr>
                <w:trHeight w:val="38"/>
              </w:trPr>
              <w:tc>
                <w:tcPr>
                  <w:tcW w:w="4817" w:type="dxa"/>
                  <w:tcBorders>
                    <w:top w:val="single" w:sz="4" w:space="0" w:color="auto"/>
                    <w:left w:val="nil"/>
                    <w:bottom w:val="single" w:sz="4" w:space="0" w:color="auto"/>
                    <w:right w:val="nil"/>
                  </w:tcBorders>
                  <w:shd w:val="clear" w:color="auto" w:fill="auto"/>
                  <w:hideMark/>
                </w:tcPr>
                <w:p w14:paraId="076B9877" w14:textId="77777777" w:rsidR="006C10F7" w:rsidRPr="00AA4199" w:rsidRDefault="006C10F7" w:rsidP="00CE3E25">
                  <w:pPr>
                    <w:spacing w:line="268" w:lineRule="auto"/>
                    <w:contextualSpacing/>
                    <w:rPr>
                      <w:rFonts w:asciiTheme="minorHAnsi" w:hAnsiTheme="minorHAnsi" w:cstheme="minorHAnsi"/>
                      <w:bCs/>
                      <w:color w:val="000000"/>
                    </w:rPr>
                  </w:pPr>
                  <w:permStart w:id="912751755" w:edGrp="everyone" w:colFirst="0" w:colLast="0"/>
                  <w:permEnd w:id="141823089"/>
                </w:p>
                <w:p w14:paraId="45C4D4B6" w14:textId="77777777" w:rsidR="006C10F7" w:rsidRPr="00AA4199" w:rsidRDefault="006C10F7" w:rsidP="00CE3E25">
                  <w:pPr>
                    <w:spacing w:line="268" w:lineRule="auto"/>
                    <w:contextualSpacing/>
                    <w:rPr>
                      <w:rFonts w:asciiTheme="minorHAnsi" w:hAnsiTheme="minorHAnsi" w:cstheme="minorHAnsi"/>
                      <w:bCs/>
                      <w:color w:val="000000"/>
                    </w:rPr>
                  </w:pPr>
                </w:p>
                <w:p w14:paraId="2B212EE6" w14:textId="77777777" w:rsidR="006C10F7" w:rsidRPr="00AA4199" w:rsidRDefault="006C10F7" w:rsidP="00CE3E25">
                  <w:pPr>
                    <w:spacing w:line="268" w:lineRule="auto"/>
                    <w:contextualSpacing/>
                    <w:rPr>
                      <w:rFonts w:asciiTheme="minorHAnsi" w:hAnsiTheme="minorHAnsi" w:cstheme="minorHAnsi"/>
                      <w:b/>
                    </w:rPr>
                  </w:pPr>
                  <w:r w:rsidRPr="00AA4199">
                    <w:rPr>
                      <w:rFonts w:asciiTheme="minorHAnsi" w:hAnsiTheme="minorHAnsi" w:cstheme="minorHAnsi"/>
                      <w:bCs/>
                      <w:color w:val="000000"/>
                    </w:rPr>
                    <w:t xml:space="preserve"> в                                         МФО</w:t>
                  </w:r>
                </w:p>
                <w:p w14:paraId="3310ECCC" w14:textId="77777777" w:rsidR="006C10F7" w:rsidRPr="00AA4199" w:rsidRDefault="006C10F7" w:rsidP="00CE3E25">
                  <w:pPr>
                    <w:spacing w:line="268" w:lineRule="auto"/>
                    <w:contextualSpacing/>
                    <w:rPr>
                      <w:rFonts w:asciiTheme="minorHAnsi" w:hAnsiTheme="minorHAnsi" w:cstheme="minorHAnsi"/>
                      <w:b/>
                    </w:rPr>
                  </w:pPr>
                </w:p>
              </w:tc>
            </w:tr>
            <w:tr w:rsidR="006C10F7" w:rsidRPr="00AA4199" w14:paraId="64B51097" w14:textId="77777777" w:rsidTr="00CE3E25">
              <w:trPr>
                <w:trHeight w:val="38"/>
              </w:trPr>
              <w:tc>
                <w:tcPr>
                  <w:tcW w:w="4817" w:type="dxa"/>
                  <w:tcBorders>
                    <w:top w:val="single" w:sz="4" w:space="0" w:color="auto"/>
                    <w:left w:val="nil"/>
                    <w:bottom w:val="single" w:sz="4" w:space="0" w:color="auto"/>
                    <w:right w:val="nil"/>
                  </w:tcBorders>
                  <w:shd w:val="clear" w:color="auto" w:fill="auto"/>
                  <w:hideMark/>
                </w:tcPr>
                <w:p w14:paraId="125F14FE" w14:textId="77777777" w:rsidR="006C10F7" w:rsidRPr="00AA4199" w:rsidRDefault="006C10F7" w:rsidP="00CE3E25">
                  <w:pPr>
                    <w:spacing w:line="268" w:lineRule="auto"/>
                    <w:contextualSpacing/>
                    <w:jc w:val="both"/>
                    <w:rPr>
                      <w:rFonts w:asciiTheme="minorHAnsi" w:hAnsiTheme="minorHAnsi" w:cstheme="minorHAnsi"/>
                      <w:b/>
                    </w:rPr>
                  </w:pPr>
                  <w:permStart w:id="1157839436" w:edGrp="everyone" w:colFirst="0" w:colLast="0"/>
                  <w:permEnd w:id="912751755"/>
                  <w:r w:rsidRPr="00AA4199">
                    <w:rPr>
                      <w:rFonts w:asciiTheme="minorHAnsi" w:hAnsiTheme="minorHAnsi" w:cstheme="minorHAnsi"/>
                      <w:bCs/>
                      <w:color w:val="000000"/>
                    </w:rPr>
                    <w:t xml:space="preserve">ІПН:  </w:t>
                  </w:r>
                </w:p>
              </w:tc>
            </w:tr>
            <w:tr w:rsidR="006C10F7" w:rsidRPr="00AA4199" w14:paraId="6B6531B8" w14:textId="77777777" w:rsidTr="00CE3E25">
              <w:trPr>
                <w:trHeight w:val="38"/>
              </w:trPr>
              <w:tc>
                <w:tcPr>
                  <w:tcW w:w="4817" w:type="dxa"/>
                  <w:tcBorders>
                    <w:top w:val="single" w:sz="4" w:space="0" w:color="auto"/>
                    <w:left w:val="nil"/>
                    <w:bottom w:val="single" w:sz="4" w:space="0" w:color="auto"/>
                    <w:right w:val="nil"/>
                  </w:tcBorders>
                  <w:shd w:val="clear" w:color="auto" w:fill="auto"/>
                  <w:hideMark/>
                </w:tcPr>
                <w:p w14:paraId="114A532A" w14:textId="77777777" w:rsidR="006C10F7" w:rsidRPr="00AA4199" w:rsidRDefault="006C10F7" w:rsidP="00CE3E25">
                  <w:pPr>
                    <w:rPr>
                      <w:rFonts w:asciiTheme="minorHAnsi" w:hAnsiTheme="minorHAnsi" w:cstheme="minorHAnsi"/>
                    </w:rPr>
                  </w:pPr>
                  <w:permStart w:id="1807367781" w:edGrp="everyone" w:colFirst="0" w:colLast="0"/>
                  <w:permEnd w:id="1157839436"/>
                  <w:proofErr w:type="spellStart"/>
                  <w:r w:rsidRPr="00AA4199">
                    <w:rPr>
                      <w:rFonts w:asciiTheme="minorHAnsi" w:hAnsiTheme="minorHAnsi" w:cstheme="minorHAnsi"/>
                    </w:rPr>
                    <w:t>тел</w:t>
                  </w:r>
                  <w:proofErr w:type="spellEnd"/>
                  <w:r w:rsidRPr="00AA4199">
                    <w:rPr>
                      <w:rFonts w:asciiTheme="minorHAnsi" w:hAnsiTheme="minorHAnsi" w:cstheme="minorHAnsi"/>
                    </w:rPr>
                    <w:t>.:</w:t>
                  </w:r>
                </w:p>
              </w:tc>
            </w:tr>
            <w:tr w:rsidR="006C10F7" w:rsidRPr="00AA4199" w14:paraId="14612824" w14:textId="77777777" w:rsidTr="00CE3E25">
              <w:trPr>
                <w:trHeight w:val="38"/>
              </w:trPr>
              <w:tc>
                <w:tcPr>
                  <w:tcW w:w="4817" w:type="dxa"/>
                  <w:tcBorders>
                    <w:top w:val="single" w:sz="4" w:space="0" w:color="auto"/>
                    <w:left w:val="nil"/>
                    <w:bottom w:val="single" w:sz="4" w:space="0" w:color="auto"/>
                    <w:right w:val="nil"/>
                  </w:tcBorders>
                  <w:shd w:val="clear" w:color="auto" w:fill="auto"/>
                  <w:hideMark/>
                </w:tcPr>
                <w:p w14:paraId="24315A47" w14:textId="77777777" w:rsidR="006C10F7" w:rsidRPr="00AA4199" w:rsidRDefault="006C10F7" w:rsidP="00CE3E25">
                  <w:pPr>
                    <w:rPr>
                      <w:rFonts w:asciiTheme="minorHAnsi" w:hAnsiTheme="minorHAnsi" w:cstheme="minorHAnsi"/>
                    </w:rPr>
                  </w:pPr>
                  <w:permStart w:id="1976859442" w:edGrp="everyone" w:colFirst="0" w:colLast="0"/>
                  <w:permEnd w:id="1807367781"/>
                  <w:r w:rsidRPr="00AA4199">
                    <w:rPr>
                      <w:rFonts w:asciiTheme="minorHAnsi" w:hAnsiTheme="minorHAnsi" w:cstheme="minorHAnsi"/>
                    </w:rPr>
                    <w:t>e-</w:t>
                  </w:r>
                  <w:proofErr w:type="spellStart"/>
                  <w:r w:rsidRPr="00AA4199">
                    <w:rPr>
                      <w:rFonts w:asciiTheme="minorHAnsi" w:hAnsiTheme="minorHAnsi" w:cstheme="minorHAnsi"/>
                    </w:rPr>
                    <w:t>mail</w:t>
                  </w:r>
                  <w:proofErr w:type="spellEnd"/>
                  <w:r w:rsidRPr="00AA4199">
                    <w:rPr>
                      <w:rFonts w:asciiTheme="minorHAnsi" w:hAnsiTheme="minorHAnsi" w:cstheme="minorHAnsi"/>
                    </w:rPr>
                    <w:t xml:space="preserve">: </w:t>
                  </w:r>
                </w:p>
              </w:tc>
            </w:tr>
            <w:tr w:rsidR="006C10F7" w:rsidRPr="00AA4199" w14:paraId="3A006590" w14:textId="77777777" w:rsidTr="00CE3E25">
              <w:trPr>
                <w:trHeight w:val="38"/>
              </w:trPr>
              <w:tc>
                <w:tcPr>
                  <w:tcW w:w="4817" w:type="dxa"/>
                  <w:tcBorders>
                    <w:top w:val="single" w:sz="4" w:space="0" w:color="auto"/>
                    <w:left w:val="nil"/>
                    <w:bottom w:val="single" w:sz="4" w:space="0" w:color="auto"/>
                    <w:right w:val="nil"/>
                  </w:tcBorders>
                  <w:shd w:val="clear" w:color="auto" w:fill="auto"/>
                  <w:hideMark/>
                </w:tcPr>
                <w:p w14:paraId="6E4DB874" w14:textId="77777777" w:rsidR="006C10F7" w:rsidRPr="00AA4199" w:rsidRDefault="006C10F7" w:rsidP="00CE3E25">
                  <w:pPr>
                    <w:jc w:val="both"/>
                    <w:rPr>
                      <w:rFonts w:asciiTheme="minorHAnsi" w:hAnsiTheme="minorHAnsi" w:cstheme="minorHAnsi"/>
                      <w:b/>
                    </w:rPr>
                  </w:pPr>
                  <w:permStart w:id="130026613" w:edGrp="everyone" w:colFirst="0" w:colLast="0"/>
                  <w:permEnd w:id="1976859442"/>
                </w:p>
                <w:p w14:paraId="36AA3001" w14:textId="77777777" w:rsidR="006C10F7" w:rsidRPr="00AA4199" w:rsidRDefault="006C10F7" w:rsidP="00CE3E25">
                  <w:pPr>
                    <w:jc w:val="both"/>
                    <w:rPr>
                      <w:rFonts w:asciiTheme="minorHAnsi" w:hAnsiTheme="minorHAnsi" w:cstheme="minorHAnsi"/>
                      <w:b/>
                    </w:rPr>
                  </w:pPr>
                  <w:r w:rsidRPr="00AA4199">
                    <w:rPr>
                      <w:rFonts w:asciiTheme="minorHAnsi" w:hAnsiTheme="minorHAnsi" w:cstheme="minorHAnsi"/>
                      <w:b/>
                    </w:rPr>
                    <w:t xml:space="preserve">                    </w:t>
                  </w:r>
                </w:p>
              </w:tc>
            </w:tr>
            <w:tr w:rsidR="006C10F7" w:rsidRPr="00AA4199" w14:paraId="7B1D5EC0" w14:textId="77777777" w:rsidTr="00CE3E25">
              <w:trPr>
                <w:trHeight w:val="83"/>
              </w:trPr>
              <w:tc>
                <w:tcPr>
                  <w:tcW w:w="4817" w:type="dxa"/>
                  <w:tcBorders>
                    <w:top w:val="single" w:sz="4" w:space="0" w:color="auto"/>
                    <w:left w:val="nil"/>
                    <w:right w:val="nil"/>
                  </w:tcBorders>
                  <w:shd w:val="clear" w:color="auto" w:fill="auto"/>
                </w:tcPr>
                <w:p w14:paraId="3C451EED" w14:textId="77777777" w:rsidR="006C10F7" w:rsidRPr="00AA4199" w:rsidRDefault="006C10F7" w:rsidP="00CE3E25">
                  <w:pPr>
                    <w:rPr>
                      <w:rFonts w:asciiTheme="minorHAnsi" w:hAnsiTheme="minorHAnsi" w:cstheme="minorHAnsi"/>
                    </w:rPr>
                  </w:pPr>
                  <w:permStart w:id="1592687282" w:edGrp="everyone" w:colFirst="0" w:colLast="0"/>
                  <w:permEnd w:id="130026613"/>
                  <w:r w:rsidRPr="00AA4199">
                    <w:rPr>
                      <w:rFonts w:asciiTheme="minorHAnsi" w:hAnsiTheme="minorHAnsi" w:cstheme="minorHAnsi"/>
                    </w:rPr>
                    <w:t xml:space="preserve">  М.П.               (підпис)                ( П.І.Б.)</w:t>
                  </w:r>
                </w:p>
                <w:p w14:paraId="42C04D3A" w14:textId="77777777" w:rsidR="006C10F7" w:rsidRPr="00AA4199" w:rsidRDefault="006C10F7" w:rsidP="00CE3E25">
                  <w:pPr>
                    <w:rPr>
                      <w:rFonts w:asciiTheme="minorHAnsi" w:hAnsiTheme="minorHAnsi" w:cstheme="minorHAnsi"/>
                    </w:rPr>
                  </w:pPr>
                </w:p>
                <w:p w14:paraId="665F8FD2" w14:textId="77777777" w:rsidR="006C10F7" w:rsidRPr="00AA4199" w:rsidRDefault="006C10F7" w:rsidP="00CE3E25">
                  <w:pPr>
                    <w:jc w:val="center"/>
                    <w:rPr>
                      <w:rFonts w:asciiTheme="minorHAnsi" w:hAnsiTheme="minorHAnsi" w:cstheme="minorHAnsi"/>
                    </w:rPr>
                  </w:pPr>
                  <w:r w:rsidRPr="00AA4199">
                    <w:rPr>
                      <w:rFonts w:asciiTheme="minorHAnsi" w:hAnsiTheme="minorHAnsi" w:cstheme="minorHAnsi"/>
                    </w:rPr>
                    <w:t>«____»  ________________   202___ року</w:t>
                  </w:r>
                </w:p>
              </w:tc>
            </w:tr>
          </w:tbl>
          <w:permEnd w:id="1592687282"/>
          <w:p w14:paraId="30C8E86F" w14:textId="77777777" w:rsidR="006C10F7" w:rsidRPr="00AA4199" w:rsidRDefault="006C10F7" w:rsidP="00CE3E25">
            <w:pPr>
              <w:ind w:left="408"/>
              <w:rPr>
                <w:rFonts w:asciiTheme="minorHAnsi" w:hAnsiTheme="minorHAnsi" w:cstheme="minorHAnsi"/>
                <w:b/>
                <w:bCs/>
                <w:u w:val="single"/>
              </w:rPr>
            </w:pPr>
            <w:r w:rsidRPr="00AA4199">
              <w:rPr>
                <w:rFonts w:asciiTheme="minorHAnsi" w:hAnsiTheme="minorHAnsi" w:cstheme="minorHAnsi"/>
                <w:bCs/>
                <w:u w:val="single"/>
              </w:rPr>
              <w:t xml:space="preserve"> </w:t>
            </w:r>
          </w:p>
        </w:tc>
      </w:tr>
      <w:bookmarkEnd w:id="0"/>
    </w:tbl>
    <w:p w14:paraId="61BC6D0F" w14:textId="77777777" w:rsidR="002751A5" w:rsidRPr="008E6FB8" w:rsidRDefault="002751A5" w:rsidP="00A10352">
      <w:pPr>
        <w:pStyle w:val="a3"/>
        <w:spacing w:line="252" w:lineRule="auto"/>
        <w:jc w:val="both"/>
      </w:pPr>
    </w:p>
    <w:sectPr w:rsidR="002751A5" w:rsidRPr="008E6FB8" w:rsidSect="006C10F7">
      <w:pgSz w:w="11906" w:h="16838"/>
      <w:pgMar w:top="680" w:right="794" w:bottom="426" w:left="158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3696E" w14:textId="77777777" w:rsidR="00BC59B9" w:rsidRDefault="00BC59B9" w:rsidP="00922927">
      <w:r>
        <w:separator/>
      </w:r>
    </w:p>
  </w:endnote>
  <w:endnote w:type="continuationSeparator" w:id="0">
    <w:p w14:paraId="25FF6608" w14:textId="77777777" w:rsidR="00BC59B9" w:rsidRDefault="00BC59B9" w:rsidP="00922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0765C" w14:textId="77777777" w:rsidR="00BC59B9" w:rsidRDefault="00BC59B9" w:rsidP="00922927">
      <w:r>
        <w:separator/>
      </w:r>
    </w:p>
  </w:footnote>
  <w:footnote w:type="continuationSeparator" w:id="0">
    <w:p w14:paraId="72F15ABF" w14:textId="77777777" w:rsidR="00BC59B9" w:rsidRDefault="00BC59B9" w:rsidP="009229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enforcement="1" w:cryptProviderType="rsaAES" w:cryptAlgorithmClass="hash" w:cryptAlgorithmType="typeAny" w:cryptAlgorithmSid="14" w:cryptSpinCount="100000" w:hash="yzmq9+72+HH41yFD8OyhD8pk1jWKF6ioK+nJr7eg1xeonAHnw7eS+Hxl7MIKBFlbfmcNjvfpR5xYrji6lhTmMw==" w:salt="dCym0r/8vZe/Nyil4+8ifQ=="/>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D4E"/>
    <w:rsid w:val="000115B9"/>
    <w:rsid w:val="0001622E"/>
    <w:rsid w:val="00024EA7"/>
    <w:rsid w:val="00034BD3"/>
    <w:rsid w:val="00047162"/>
    <w:rsid w:val="000507E8"/>
    <w:rsid w:val="00050870"/>
    <w:rsid w:val="00060478"/>
    <w:rsid w:val="00064BF2"/>
    <w:rsid w:val="000740A2"/>
    <w:rsid w:val="00076089"/>
    <w:rsid w:val="00083A58"/>
    <w:rsid w:val="000867DE"/>
    <w:rsid w:val="00096C31"/>
    <w:rsid w:val="000971A4"/>
    <w:rsid w:val="000B1D34"/>
    <w:rsid w:val="000B3388"/>
    <w:rsid w:val="000B55D0"/>
    <w:rsid w:val="000B5EB6"/>
    <w:rsid w:val="000C279A"/>
    <w:rsid w:val="000F61A5"/>
    <w:rsid w:val="000F7258"/>
    <w:rsid w:val="001010F4"/>
    <w:rsid w:val="00102EBA"/>
    <w:rsid w:val="001055EF"/>
    <w:rsid w:val="00113E2A"/>
    <w:rsid w:val="00127595"/>
    <w:rsid w:val="00130C9C"/>
    <w:rsid w:val="0013611C"/>
    <w:rsid w:val="001376E6"/>
    <w:rsid w:val="00191852"/>
    <w:rsid w:val="00192050"/>
    <w:rsid w:val="001A3126"/>
    <w:rsid w:val="001A3D6D"/>
    <w:rsid w:val="001A7351"/>
    <w:rsid w:val="001B09DC"/>
    <w:rsid w:val="001B2573"/>
    <w:rsid w:val="001C370F"/>
    <w:rsid w:val="001C6468"/>
    <w:rsid w:val="001D7B42"/>
    <w:rsid w:val="001E0130"/>
    <w:rsid w:val="001E26B1"/>
    <w:rsid w:val="00200C5C"/>
    <w:rsid w:val="00201E8A"/>
    <w:rsid w:val="00204D8C"/>
    <w:rsid w:val="00211A83"/>
    <w:rsid w:val="00215E85"/>
    <w:rsid w:val="002224C2"/>
    <w:rsid w:val="00227ACB"/>
    <w:rsid w:val="00254BC1"/>
    <w:rsid w:val="00262484"/>
    <w:rsid w:val="00263DA6"/>
    <w:rsid w:val="002751A5"/>
    <w:rsid w:val="00286C82"/>
    <w:rsid w:val="00286D89"/>
    <w:rsid w:val="00287A5E"/>
    <w:rsid w:val="00287C14"/>
    <w:rsid w:val="002918B1"/>
    <w:rsid w:val="00294565"/>
    <w:rsid w:val="0029485F"/>
    <w:rsid w:val="002A3E4B"/>
    <w:rsid w:val="002A5D0F"/>
    <w:rsid w:val="002A6B74"/>
    <w:rsid w:val="002B1699"/>
    <w:rsid w:val="002B372A"/>
    <w:rsid w:val="002C0222"/>
    <w:rsid w:val="002C2906"/>
    <w:rsid w:val="002F067B"/>
    <w:rsid w:val="003020AE"/>
    <w:rsid w:val="00307F64"/>
    <w:rsid w:val="0031704F"/>
    <w:rsid w:val="00321402"/>
    <w:rsid w:val="00336C35"/>
    <w:rsid w:val="00336EC6"/>
    <w:rsid w:val="003414A5"/>
    <w:rsid w:val="00352F5B"/>
    <w:rsid w:val="0037070A"/>
    <w:rsid w:val="00391AB5"/>
    <w:rsid w:val="003B0E6F"/>
    <w:rsid w:val="003C096B"/>
    <w:rsid w:val="003D7701"/>
    <w:rsid w:val="003E3375"/>
    <w:rsid w:val="003F1FC6"/>
    <w:rsid w:val="003F3EED"/>
    <w:rsid w:val="003F44F2"/>
    <w:rsid w:val="003F4F7E"/>
    <w:rsid w:val="00405D2C"/>
    <w:rsid w:val="00405E30"/>
    <w:rsid w:val="00407A00"/>
    <w:rsid w:val="0041162A"/>
    <w:rsid w:val="004177CD"/>
    <w:rsid w:val="0041792E"/>
    <w:rsid w:val="004256DC"/>
    <w:rsid w:val="0043045D"/>
    <w:rsid w:val="0045317B"/>
    <w:rsid w:val="0045390A"/>
    <w:rsid w:val="00463496"/>
    <w:rsid w:val="004731D2"/>
    <w:rsid w:val="00474384"/>
    <w:rsid w:val="0048339B"/>
    <w:rsid w:val="0048432F"/>
    <w:rsid w:val="004A0AE9"/>
    <w:rsid w:val="004A53B5"/>
    <w:rsid w:val="004B1E7B"/>
    <w:rsid w:val="004B2111"/>
    <w:rsid w:val="004B78BA"/>
    <w:rsid w:val="004C159D"/>
    <w:rsid w:val="004C54E4"/>
    <w:rsid w:val="004D4128"/>
    <w:rsid w:val="004D5265"/>
    <w:rsid w:val="004D7533"/>
    <w:rsid w:val="004F737E"/>
    <w:rsid w:val="00502D1C"/>
    <w:rsid w:val="005122C9"/>
    <w:rsid w:val="0051358F"/>
    <w:rsid w:val="00516C40"/>
    <w:rsid w:val="00523A8F"/>
    <w:rsid w:val="0052583C"/>
    <w:rsid w:val="00555BA0"/>
    <w:rsid w:val="0057583C"/>
    <w:rsid w:val="00576C60"/>
    <w:rsid w:val="00585D1A"/>
    <w:rsid w:val="00596A81"/>
    <w:rsid w:val="005A6D76"/>
    <w:rsid w:val="005B0ED8"/>
    <w:rsid w:val="005B7857"/>
    <w:rsid w:val="005C2624"/>
    <w:rsid w:val="005C4448"/>
    <w:rsid w:val="005C6838"/>
    <w:rsid w:val="005D5FAD"/>
    <w:rsid w:val="005D65F5"/>
    <w:rsid w:val="005E0234"/>
    <w:rsid w:val="005E739A"/>
    <w:rsid w:val="005F5AC7"/>
    <w:rsid w:val="006137E4"/>
    <w:rsid w:val="0062583D"/>
    <w:rsid w:val="00625F35"/>
    <w:rsid w:val="00640DD7"/>
    <w:rsid w:val="0064193B"/>
    <w:rsid w:val="00664E2A"/>
    <w:rsid w:val="00690DC8"/>
    <w:rsid w:val="0069512A"/>
    <w:rsid w:val="00696F79"/>
    <w:rsid w:val="006A03E4"/>
    <w:rsid w:val="006B4BCF"/>
    <w:rsid w:val="006C10F7"/>
    <w:rsid w:val="006D0284"/>
    <w:rsid w:val="006D53F8"/>
    <w:rsid w:val="006E3D9F"/>
    <w:rsid w:val="006F09F0"/>
    <w:rsid w:val="006F0D82"/>
    <w:rsid w:val="00706364"/>
    <w:rsid w:val="007103A7"/>
    <w:rsid w:val="00711E45"/>
    <w:rsid w:val="007130A0"/>
    <w:rsid w:val="00720D7A"/>
    <w:rsid w:val="00725778"/>
    <w:rsid w:val="0072760D"/>
    <w:rsid w:val="00734DA5"/>
    <w:rsid w:val="00737D5E"/>
    <w:rsid w:val="00742530"/>
    <w:rsid w:val="00742B5D"/>
    <w:rsid w:val="0074483C"/>
    <w:rsid w:val="007469AB"/>
    <w:rsid w:val="0075493F"/>
    <w:rsid w:val="0075780C"/>
    <w:rsid w:val="00774701"/>
    <w:rsid w:val="007756AD"/>
    <w:rsid w:val="00787F14"/>
    <w:rsid w:val="007A15E2"/>
    <w:rsid w:val="007C0402"/>
    <w:rsid w:val="007C29A8"/>
    <w:rsid w:val="007C5198"/>
    <w:rsid w:val="007D052C"/>
    <w:rsid w:val="007D3C72"/>
    <w:rsid w:val="007D5A04"/>
    <w:rsid w:val="007D75BD"/>
    <w:rsid w:val="007D7BB6"/>
    <w:rsid w:val="007E1F8C"/>
    <w:rsid w:val="007E40BD"/>
    <w:rsid w:val="007E4FCD"/>
    <w:rsid w:val="007F20F0"/>
    <w:rsid w:val="007F5360"/>
    <w:rsid w:val="00806E5B"/>
    <w:rsid w:val="0081151B"/>
    <w:rsid w:val="00815730"/>
    <w:rsid w:val="00830A14"/>
    <w:rsid w:val="00833C61"/>
    <w:rsid w:val="00834831"/>
    <w:rsid w:val="0084370F"/>
    <w:rsid w:val="008530A9"/>
    <w:rsid w:val="00855207"/>
    <w:rsid w:val="008572A2"/>
    <w:rsid w:val="00864766"/>
    <w:rsid w:val="00866F8C"/>
    <w:rsid w:val="0088130C"/>
    <w:rsid w:val="008977ED"/>
    <w:rsid w:val="008A1237"/>
    <w:rsid w:val="008A1C92"/>
    <w:rsid w:val="008C1FE2"/>
    <w:rsid w:val="008C4AD2"/>
    <w:rsid w:val="008D15A2"/>
    <w:rsid w:val="008D611B"/>
    <w:rsid w:val="008E2862"/>
    <w:rsid w:val="008E4079"/>
    <w:rsid w:val="008E6FB8"/>
    <w:rsid w:val="008F3551"/>
    <w:rsid w:val="008F6031"/>
    <w:rsid w:val="008F6710"/>
    <w:rsid w:val="00906E08"/>
    <w:rsid w:val="00910433"/>
    <w:rsid w:val="00911B4E"/>
    <w:rsid w:val="00914992"/>
    <w:rsid w:val="00916942"/>
    <w:rsid w:val="00917728"/>
    <w:rsid w:val="00922927"/>
    <w:rsid w:val="00934BC1"/>
    <w:rsid w:val="00945D31"/>
    <w:rsid w:val="00950958"/>
    <w:rsid w:val="009945A8"/>
    <w:rsid w:val="00994F83"/>
    <w:rsid w:val="009950EF"/>
    <w:rsid w:val="009A5A05"/>
    <w:rsid w:val="009B72BA"/>
    <w:rsid w:val="009C290F"/>
    <w:rsid w:val="009D0DF0"/>
    <w:rsid w:val="009D26E9"/>
    <w:rsid w:val="009D3F29"/>
    <w:rsid w:val="00A0113F"/>
    <w:rsid w:val="00A10352"/>
    <w:rsid w:val="00A33C56"/>
    <w:rsid w:val="00A351F3"/>
    <w:rsid w:val="00A42477"/>
    <w:rsid w:val="00A42D29"/>
    <w:rsid w:val="00A44148"/>
    <w:rsid w:val="00A531C5"/>
    <w:rsid w:val="00A6375D"/>
    <w:rsid w:val="00A63898"/>
    <w:rsid w:val="00A66904"/>
    <w:rsid w:val="00A70636"/>
    <w:rsid w:val="00A70B02"/>
    <w:rsid w:val="00A71910"/>
    <w:rsid w:val="00A74806"/>
    <w:rsid w:val="00A84205"/>
    <w:rsid w:val="00A945EF"/>
    <w:rsid w:val="00A95EB8"/>
    <w:rsid w:val="00A9621E"/>
    <w:rsid w:val="00AA07CD"/>
    <w:rsid w:val="00AC647D"/>
    <w:rsid w:val="00AD2797"/>
    <w:rsid w:val="00AD5309"/>
    <w:rsid w:val="00AD5E8E"/>
    <w:rsid w:val="00AD6AC7"/>
    <w:rsid w:val="00AD7417"/>
    <w:rsid w:val="00AE1622"/>
    <w:rsid w:val="00AF11F1"/>
    <w:rsid w:val="00AF1FB6"/>
    <w:rsid w:val="00B043CC"/>
    <w:rsid w:val="00B1011B"/>
    <w:rsid w:val="00B106BE"/>
    <w:rsid w:val="00B10DA1"/>
    <w:rsid w:val="00B15434"/>
    <w:rsid w:val="00B213DC"/>
    <w:rsid w:val="00B252C6"/>
    <w:rsid w:val="00B259EE"/>
    <w:rsid w:val="00B37AD0"/>
    <w:rsid w:val="00B42C28"/>
    <w:rsid w:val="00B61498"/>
    <w:rsid w:val="00B66168"/>
    <w:rsid w:val="00B738BC"/>
    <w:rsid w:val="00B81A3F"/>
    <w:rsid w:val="00B92C5D"/>
    <w:rsid w:val="00B97269"/>
    <w:rsid w:val="00B97A9D"/>
    <w:rsid w:val="00BA2A4A"/>
    <w:rsid w:val="00BC0D2E"/>
    <w:rsid w:val="00BC2042"/>
    <w:rsid w:val="00BC59B9"/>
    <w:rsid w:val="00BD501D"/>
    <w:rsid w:val="00BD714E"/>
    <w:rsid w:val="00BF56BB"/>
    <w:rsid w:val="00BF67C0"/>
    <w:rsid w:val="00C006F0"/>
    <w:rsid w:val="00C10BCC"/>
    <w:rsid w:val="00C22919"/>
    <w:rsid w:val="00C25926"/>
    <w:rsid w:val="00C35184"/>
    <w:rsid w:val="00C3798C"/>
    <w:rsid w:val="00C37C66"/>
    <w:rsid w:val="00C37EAC"/>
    <w:rsid w:val="00C41A09"/>
    <w:rsid w:val="00C4378E"/>
    <w:rsid w:val="00C45C5B"/>
    <w:rsid w:val="00C46237"/>
    <w:rsid w:val="00C527BB"/>
    <w:rsid w:val="00C535AA"/>
    <w:rsid w:val="00C5396D"/>
    <w:rsid w:val="00C619BF"/>
    <w:rsid w:val="00C62DFC"/>
    <w:rsid w:val="00C67596"/>
    <w:rsid w:val="00C707C4"/>
    <w:rsid w:val="00C7128B"/>
    <w:rsid w:val="00C739C0"/>
    <w:rsid w:val="00C844EE"/>
    <w:rsid w:val="00C90ED8"/>
    <w:rsid w:val="00C93049"/>
    <w:rsid w:val="00C93655"/>
    <w:rsid w:val="00CA4281"/>
    <w:rsid w:val="00CB6135"/>
    <w:rsid w:val="00CC16D7"/>
    <w:rsid w:val="00CC51CD"/>
    <w:rsid w:val="00CE6E82"/>
    <w:rsid w:val="00CF7901"/>
    <w:rsid w:val="00D11EC1"/>
    <w:rsid w:val="00D15983"/>
    <w:rsid w:val="00D212CB"/>
    <w:rsid w:val="00D440B7"/>
    <w:rsid w:val="00D55EF0"/>
    <w:rsid w:val="00D62D73"/>
    <w:rsid w:val="00D73323"/>
    <w:rsid w:val="00D86196"/>
    <w:rsid w:val="00DA5129"/>
    <w:rsid w:val="00DA754B"/>
    <w:rsid w:val="00DA7AED"/>
    <w:rsid w:val="00DB03EA"/>
    <w:rsid w:val="00DC23DA"/>
    <w:rsid w:val="00DC721A"/>
    <w:rsid w:val="00DF297F"/>
    <w:rsid w:val="00DF45C3"/>
    <w:rsid w:val="00E02CEB"/>
    <w:rsid w:val="00E31EF4"/>
    <w:rsid w:val="00E4038F"/>
    <w:rsid w:val="00E51BFE"/>
    <w:rsid w:val="00E53192"/>
    <w:rsid w:val="00E569DB"/>
    <w:rsid w:val="00E57375"/>
    <w:rsid w:val="00E80FF2"/>
    <w:rsid w:val="00E90116"/>
    <w:rsid w:val="00E91F91"/>
    <w:rsid w:val="00E95932"/>
    <w:rsid w:val="00EA70D0"/>
    <w:rsid w:val="00EB23E1"/>
    <w:rsid w:val="00ED5532"/>
    <w:rsid w:val="00EF07BF"/>
    <w:rsid w:val="00EF2AEB"/>
    <w:rsid w:val="00F12648"/>
    <w:rsid w:val="00F13EF5"/>
    <w:rsid w:val="00F23B3D"/>
    <w:rsid w:val="00F30C94"/>
    <w:rsid w:val="00F34269"/>
    <w:rsid w:val="00F4468A"/>
    <w:rsid w:val="00F504AA"/>
    <w:rsid w:val="00F57354"/>
    <w:rsid w:val="00F62956"/>
    <w:rsid w:val="00F64E28"/>
    <w:rsid w:val="00F7488B"/>
    <w:rsid w:val="00F75936"/>
    <w:rsid w:val="00F86057"/>
    <w:rsid w:val="00F87334"/>
    <w:rsid w:val="00F93D7C"/>
    <w:rsid w:val="00F94526"/>
    <w:rsid w:val="00F94612"/>
    <w:rsid w:val="00FA087F"/>
    <w:rsid w:val="00FA3DAA"/>
    <w:rsid w:val="00FA556B"/>
    <w:rsid w:val="00FB4507"/>
    <w:rsid w:val="00FB6FC6"/>
    <w:rsid w:val="00FC1D4E"/>
    <w:rsid w:val="00FC6569"/>
    <w:rsid w:val="00FD0BA5"/>
    <w:rsid w:val="00FD0C5B"/>
    <w:rsid w:val="00FD2D8E"/>
    <w:rsid w:val="00FD5EB1"/>
    <w:rsid w:val="00FD640E"/>
    <w:rsid w:val="00FF56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27EDA38F"/>
  <w15:docId w15:val="{8DD272ED-E94D-4004-9AD3-D2D3BAB53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1D4E"/>
    <w:rPr>
      <w:rFonts w:ascii="Times New Roman" w:eastAsia="Times New Roman" w:hAnsi="Times New Roman"/>
      <w:sz w:val="24"/>
      <w:szCs w:val="24"/>
      <w:lang w:val="uk-UA" w:eastAsia="uk-UA"/>
    </w:rPr>
  </w:style>
  <w:style w:type="paragraph" w:styleId="3">
    <w:name w:val="heading 3"/>
    <w:basedOn w:val="a"/>
    <w:link w:val="30"/>
    <w:uiPriority w:val="99"/>
    <w:qFormat/>
    <w:rsid w:val="00FC1D4E"/>
    <w:pPr>
      <w:spacing w:before="100" w:beforeAutospacing="1" w:after="100" w:afterAutospacing="1"/>
      <w:outlineLvl w:val="2"/>
    </w:pPr>
    <w:rPr>
      <w:b/>
      <w:bCs/>
      <w:sz w:val="27"/>
      <w:szCs w:val="27"/>
    </w:rPr>
  </w:style>
  <w:style w:type="paragraph" w:styleId="4">
    <w:name w:val="heading 4"/>
    <w:basedOn w:val="a"/>
    <w:next w:val="a"/>
    <w:link w:val="40"/>
    <w:uiPriority w:val="99"/>
    <w:qFormat/>
    <w:rsid w:val="00F4468A"/>
    <w:pPr>
      <w:keepNext/>
      <w:keepLines/>
      <w:spacing w:before="200"/>
      <w:outlineLvl w:val="3"/>
    </w:pPr>
    <w:rPr>
      <w:rFonts w:ascii="Cambria" w:hAnsi="Cambria"/>
      <w:b/>
      <w:bCs/>
      <w:i/>
      <w:iCs/>
      <w:color w:val="4F81BD"/>
    </w:rPr>
  </w:style>
  <w:style w:type="paragraph" w:styleId="5">
    <w:name w:val="heading 5"/>
    <w:basedOn w:val="a"/>
    <w:next w:val="a"/>
    <w:link w:val="50"/>
    <w:uiPriority w:val="99"/>
    <w:qFormat/>
    <w:rsid w:val="00F4468A"/>
    <w:pPr>
      <w:keepNext/>
      <w:keepLines/>
      <w:spacing w:before="20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FC1D4E"/>
    <w:rPr>
      <w:rFonts w:ascii="Times New Roman" w:hAnsi="Times New Roman" w:cs="Times New Roman"/>
      <w:b/>
      <w:bCs/>
      <w:sz w:val="27"/>
      <w:szCs w:val="27"/>
      <w:lang w:val="uk-UA" w:eastAsia="uk-UA"/>
    </w:rPr>
  </w:style>
  <w:style w:type="character" w:customStyle="1" w:styleId="40">
    <w:name w:val="Заголовок 4 Знак"/>
    <w:link w:val="4"/>
    <w:uiPriority w:val="99"/>
    <w:semiHidden/>
    <w:locked/>
    <w:rsid w:val="00F4468A"/>
    <w:rPr>
      <w:rFonts w:ascii="Cambria" w:hAnsi="Cambria" w:cs="Times New Roman"/>
      <w:b/>
      <w:bCs/>
      <w:i/>
      <w:iCs/>
      <w:color w:val="4F81BD"/>
      <w:sz w:val="24"/>
      <w:szCs w:val="24"/>
      <w:lang w:val="uk-UA" w:eastAsia="uk-UA"/>
    </w:rPr>
  </w:style>
  <w:style w:type="character" w:customStyle="1" w:styleId="50">
    <w:name w:val="Заголовок 5 Знак"/>
    <w:link w:val="5"/>
    <w:uiPriority w:val="99"/>
    <w:semiHidden/>
    <w:locked/>
    <w:rsid w:val="00F4468A"/>
    <w:rPr>
      <w:rFonts w:ascii="Cambria" w:hAnsi="Cambria" w:cs="Times New Roman"/>
      <w:color w:val="243F60"/>
      <w:sz w:val="24"/>
      <w:szCs w:val="24"/>
      <w:lang w:val="uk-UA" w:eastAsia="uk-UA"/>
    </w:rPr>
  </w:style>
  <w:style w:type="paragraph" w:styleId="a3">
    <w:name w:val="Normal (Web)"/>
    <w:basedOn w:val="a"/>
    <w:uiPriority w:val="99"/>
    <w:rsid w:val="00FC1D4E"/>
    <w:pPr>
      <w:spacing w:before="100" w:beforeAutospacing="1" w:after="100" w:afterAutospacing="1"/>
    </w:pPr>
  </w:style>
  <w:style w:type="paragraph" w:styleId="a4">
    <w:name w:val="Body Text Indent"/>
    <w:basedOn w:val="a"/>
    <w:link w:val="a5"/>
    <w:uiPriority w:val="99"/>
    <w:rsid w:val="00C93049"/>
    <w:pPr>
      <w:ind w:firstLine="540"/>
      <w:jc w:val="both"/>
    </w:pPr>
    <w:rPr>
      <w:lang w:eastAsia="ru-RU"/>
    </w:rPr>
  </w:style>
  <w:style w:type="character" w:customStyle="1" w:styleId="a5">
    <w:name w:val="Основной текст с отступом Знак"/>
    <w:link w:val="a4"/>
    <w:uiPriority w:val="99"/>
    <w:locked/>
    <w:rsid w:val="00C93049"/>
    <w:rPr>
      <w:rFonts w:ascii="Times New Roman" w:hAnsi="Times New Roman" w:cs="Times New Roman"/>
      <w:sz w:val="24"/>
      <w:szCs w:val="24"/>
      <w:lang w:val="uk-UA" w:eastAsia="ru-RU"/>
    </w:rPr>
  </w:style>
  <w:style w:type="paragraph" w:customStyle="1" w:styleId="tj">
    <w:name w:val="tj"/>
    <w:basedOn w:val="a"/>
    <w:uiPriority w:val="99"/>
    <w:rsid w:val="00C5396D"/>
    <w:pPr>
      <w:spacing w:before="100" w:beforeAutospacing="1" w:after="100" w:afterAutospacing="1"/>
    </w:pPr>
    <w:rPr>
      <w:lang w:val="ru-RU" w:eastAsia="ru-RU"/>
    </w:rPr>
  </w:style>
  <w:style w:type="paragraph" w:styleId="a6">
    <w:name w:val="No Spacing"/>
    <w:uiPriority w:val="1"/>
    <w:qFormat/>
    <w:rsid w:val="00994F83"/>
    <w:rPr>
      <w:sz w:val="22"/>
      <w:szCs w:val="22"/>
      <w:lang w:eastAsia="en-US"/>
    </w:rPr>
  </w:style>
  <w:style w:type="paragraph" w:styleId="a7">
    <w:name w:val="List Paragraph"/>
    <w:basedOn w:val="a"/>
    <w:uiPriority w:val="34"/>
    <w:qFormat/>
    <w:rsid w:val="00C527BB"/>
    <w:pPr>
      <w:spacing w:after="200" w:line="276" w:lineRule="auto"/>
      <w:ind w:left="720"/>
      <w:contextualSpacing/>
    </w:pPr>
    <w:rPr>
      <w:rFonts w:ascii="Calibri" w:hAnsi="Calibri"/>
      <w:sz w:val="22"/>
      <w:szCs w:val="22"/>
    </w:rPr>
  </w:style>
  <w:style w:type="table" w:styleId="a8">
    <w:name w:val="Table Grid"/>
    <w:basedOn w:val="a1"/>
    <w:uiPriority w:val="59"/>
    <w:locked/>
    <w:rsid w:val="00C527BB"/>
    <w:rPr>
      <w:rFonts w:eastAsia="Times New Roman"/>
      <w:sz w:val="22"/>
      <w:szCs w:val="22"/>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922927"/>
    <w:pPr>
      <w:tabs>
        <w:tab w:val="center" w:pos="4677"/>
        <w:tab w:val="right" w:pos="9355"/>
      </w:tabs>
    </w:pPr>
  </w:style>
  <w:style w:type="character" w:customStyle="1" w:styleId="aa">
    <w:name w:val="Верхний колонтитул Знак"/>
    <w:link w:val="a9"/>
    <w:uiPriority w:val="99"/>
    <w:rsid w:val="00922927"/>
    <w:rPr>
      <w:rFonts w:ascii="Times New Roman" w:eastAsia="Times New Roman" w:hAnsi="Times New Roman"/>
      <w:sz w:val="24"/>
      <w:szCs w:val="24"/>
      <w:lang w:val="uk-UA" w:eastAsia="uk-UA"/>
    </w:rPr>
  </w:style>
  <w:style w:type="paragraph" w:styleId="ab">
    <w:name w:val="footer"/>
    <w:basedOn w:val="a"/>
    <w:link w:val="ac"/>
    <w:uiPriority w:val="99"/>
    <w:unhideWhenUsed/>
    <w:rsid w:val="00922927"/>
    <w:pPr>
      <w:tabs>
        <w:tab w:val="center" w:pos="4677"/>
        <w:tab w:val="right" w:pos="9355"/>
      </w:tabs>
    </w:pPr>
  </w:style>
  <w:style w:type="character" w:customStyle="1" w:styleId="ac">
    <w:name w:val="Нижний колонтитул Знак"/>
    <w:link w:val="ab"/>
    <w:uiPriority w:val="99"/>
    <w:rsid w:val="00922927"/>
    <w:rPr>
      <w:rFonts w:ascii="Times New Roman" w:eastAsia="Times New Roman" w:hAnsi="Times New Roman"/>
      <w:sz w:val="24"/>
      <w:szCs w:val="24"/>
      <w:lang w:val="uk-UA" w:eastAsia="uk-UA"/>
    </w:rPr>
  </w:style>
  <w:style w:type="character" w:customStyle="1" w:styleId="st42">
    <w:name w:val="st42"/>
    <w:uiPriority w:val="99"/>
    <w:rsid w:val="0043045D"/>
    <w:rPr>
      <w:color w:val="000000"/>
    </w:rPr>
  </w:style>
  <w:style w:type="paragraph" w:customStyle="1" w:styleId="st2">
    <w:name w:val="st2"/>
    <w:uiPriority w:val="99"/>
    <w:rsid w:val="0043045D"/>
    <w:pPr>
      <w:autoSpaceDE w:val="0"/>
      <w:autoSpaceDN w:val="0"/>
      <w:adjustRightInd w:val="0"/>
      <w:spacing w:after="150"/>
      <w:ind w:firstLine="450"/>
      <w:jc w:val="both"/>
    </w:pPr>
    <w:rPr>
      <w:rFonts w:ascii="Times New Roman" w:eastAsia="Times New Roman" w:hAnsi="Times New Roman"/>
      <w:sz w:val="24"/>
      <w:szCs w:val="24"/>
      <w:lang w:val="uk-UA" w:eastAsia="uk-UA"/>
    </w:rPr>
  </w:style>
  <w:style w:type="character" w:styleId="ad">
    <w:name w:val="Hyperlink"/>
    <w:basedOn w:val="a0"/>
    <w:uiPriority w:val="99"/>
    <w:unhideWhenUsed/>
    <w:rsid w:val="006C10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56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utec.info@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670AC-68CB-4CEC-8DB0-45B95B9FE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13</Pages>
  <Words>4244</Words>
  <Characters>29701</Characters>
  <Application>Microsoft Office Word</Application>
  <DocSecurity>8</DocSecurity>
  <Lines>247</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Oleksandr Korol</dc:creator>
  <cp:keywords/>
  <dc:description/>
  <cp:lastModifiedBy>Andrii Sergatyi</cp:lastModifiedBy>
  <cp:revision>14</cp:revision>
  <cp:lastPrinted>2018-12-18T16:28:00Z</cp:lastPrinted>
  <dcterms:created xsi:type="dcterms:W3CDTF">2024-01-31T11:58:00Z</dcterms:created>
  <dcterms:modified xsi:type="dcterms:W3CDTF">2025-02-27T19:32:00Z</dcterms:modified>
</cp:coreProperties>
</file>